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4728" w14:textId="77777777" w:rsidR="00BB0B57" w:rsidRDefault="00E747D9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3ED7C2F" w14:textId="77777777" w:rsidR="00BB0B57" w:rsidRDefault="00E747D9">
      <w:pPr>
        <w:pStyle w:val="normal-000024"/>
      </w:pPr>
      <w:r>
        <w:rPr>
          <w:rStyle w:val="000025"/>
        </w:rPr>
        <w:t xml:space="preserve">  </w:t>
      </w:r>
    </w:p>
    <w:tbl>
      <w:tblPr>
        <w:tblW w:w="2670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396"/>
        <w:gridCol w:w="1274"/>
      </w:tblGrid>
      <w:tr w:rsidR="00BB0B57" w14:paraId="5FD8CA68" w14:textId="77777777">
        <w:trPr>
          <w:trHeight w:val="195"/>
        </w:trPr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38C1E8D2" w14:textId="77777777" w:rsidR="00BB0B57" w:rsidRDefault="00E747D9">
            <w:pPr>
              <w:pStyle w:val="normal-000029"/>
              <w:widowControl w:val="0"/>
            </w:pPr>
            <w:r>
              <w:rPr>
                <w:rStyle w:val="defaultparagraphfont-000030"/>
              </w:rPr>
              <w:t>Broj poziva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DA0A7" w14:textId="76D4CE37" w:rsidR="00BB0B57" w:rsidRDefault="00FB013F">
            <w:pPr>
              <w:pStyle w:val="normal-000032"/>
              <w:widowControl w:val="0"/>
            </w:pPr>
            <w:r w:rsidRPr="00FB013F">
              <w:t>1/2025</w:t>
            </w:r>
          </w:p>
        </w:tc>
      </w:tr>
    </w:tbl>
    <w:p w14:paraId="1AD9EA47" w14:textId="77777777" w:rsidR="00BB0B57" w:rsidRDefault="00E747D9">
      <w:pPr>
        <w:pStyle w:val="normal-000034"/>
      </w:pPr>
      <w:r>
        <w:rPr>
          <w:rStyle w:val="000035"/>
        </w:rPr>
        <w:t xml:space="preserve">  </w:t>
      </w:r>
    </w:p>
    <w:tbl>
      <w:tblPr>
        <w:tblW w:w="8192" w:type="dxa"/>
        <w:tblInd w:w="75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452"/>
        <w:gridCol w:w="450"/>
        <w:gridCol w:w="15"/>
        <w:gridCol w:w="14"/>
        <w:gridCol w:w="1751"/>
        <w:gridCol w:w="1134"/>
        <w:gridCol w:w="846"/>
        <w:gridCol w:w="631"/>
        <w:gridCol w:w="239"/>
        <w:gridCol w:w="450"/>
        <w:gridCol w:w="420"/>
        <w:gridCol w:w="106"/>
        <w:gridCol w:w="195"/>
        <w:gridCol w:w="570"/>
        <w:gridCol w:w="919"/>
      </w:tblGrid>
      <w:tr w:rsidR="00BB0B57" w14:paraId="14186129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34FD5EE4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1.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72E1409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Podaci o školi: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DC39ADA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40"/>
              </w:rPr>
              <w:t>Upisati tražene podatke:</w:t>
            </w:r>
          </w:p>
        </w:tc>
      </w:tr>
      <w:tr w:rsidR="00BB0B57" w14:paraId="0E5C744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540BB5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1DFDD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Naziv škole: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1B92" w14:textId="4FBD1E57" w:rsidR="00BB0B57" w:rsidRDefault="00FB013F">
            <w:pPr>
              <w:pStyle w:val="normal-000013"/>
              <w:widowControl w:val="0"/>
            </w:pPr>
            <w:r>
              <w:t xml:space="preserve">Gimnazija Ivana </w:t>
            </w:r>
            <w:proofErr w:type="spellStart"/>
            <w:r>
              <w:t>Zakmardija</w:t>
            </w:r>
            <w:proofErr w:type="spellEnd"/>
            <w:r>
              <w:t xml:space="preserve"> </w:t>
            </w:r>
            <w:proofErr w:type="spellStart"/>
            <w:r>
              <w:t>Dijankovečkoga</w:t>
            </w:r>
            <w:proofErr w:type="spellEnd"/>
            <w:r>
              <w:t xml:space="preserve"> Križevci</w:t>
            </w:r>
          </w:p>
        </w:tc>
      </w:tr>
      <w:tr w:rsidR="00BB0B57" w14:paraId="65081C1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BE673A9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FCB06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Adresa: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C7A99" w14:textId="4BBFDF6C" w:rsidR="00BB0B57" w:rsidRPr="00FB013F" w:rsidRDefault="00E747D9">
            <w:pPr>
              <w:pStyle w:val="normal-000013"/>
              <w:widowControl w:val="0"/>
              <w:rPr>
                <w:b/>
                <w:bCs/>
              </w:rPr>
            </w:pPr>
            <w:r w:rsidRPr="00FB013F">
              <w:rPr>
                <w:rStyle w:val="000042"/>
                <w:b w:val="0"/>
                <w:bCs w:val="0"/>
              </w:rPr>
              <w:t> </w:t>
            </w:r>
            <w:proofErr w:type="spellStart"/>
            <w:r w:rsidR="00FB013F" w:rsidRPr="00FB013F">
              <w:rPr>
                <w:rStyle w:val="000042"/>
                <w:b w:val="0"/>
                <w:bCs w:val="0"/>
              </w:rPr>
              <w:t>Milislava</w:t>
            </w:r>
            <w:proofErr w:type="spellEnd"/>
            <w:r w:rsidR="00FB013F" w:rsidRPr="00FB013F">
              <w:rPr>
                <w:rStyle w:val="000042"/>
                <w:b w:val="0"/>
                <w:bCs w:val="0"/>
              </w:rPr>
              <w:t xml:space="preserve"> </w:t>
            </w:r>
            <w:proofErr w:type="spellStart"/>
            <w:r w:rsidR="00FB013F" w:rsidRPr="00FB013F">
              <w:rPr>
                <w:rStyle w:val="000042"/>
                <w:b w:val="0"/>
                <w:bCs w:val="0"/>
              </w:rPr>
              <w:t>Demerca</w:t>
            </w:r>
            <w:proofErr w:type="spellEnd"/>
            <w:r w:rsidR="00FB013F" w:rsidRPr="00FB013F">
              <w:rPr>
                <w:rStyle w:val="000042"/>
                <w:b w:val="0"/>
                <w:bCs w:val="0"/>
              </w:rPr>
              <w:t xml:space="preserve"> 8, 48260 Križevci</w:t>
            </w:r>
          </w:p>
        </w:tc>
      </w:tr>
      <w:tr w:rsidR="00BB0B57" w14:paraId="5049E42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32B9141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022BC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Mjesto: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16204" w14:textId="3D4A8458" w:rsidR="00BB0B57" w:rsidRDefault="00E747D9">
            <w:pPr>
              <w:pStyle w:val="normal-000013"/>
              <w:widowControl w:val="0"/>
            </w:pPr>
            <w:r>
              <w:rPr>
                <w:rStyle w:val="000042"/>
              </w:rPr>
              <w:t> </w:t>
            </w:r>
          </w:p>
        </w:tc>
      </w:tr>
      <w:tr w:rsidR="00BB0B57" w14:paraId="1814786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C2AEEB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D45C9" w14:textId="488B2BEF" w:rsidR="00BB0B57" w:rsidRDefault="00E747D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adresa na koju se dostavlja poziv: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B16BF" w14:textId="1ED6CE30" w:rsidR="00BB0B57" w:rsidRDefault="00FB013F" w:rsidP="00FB013F">
            <w:pPr>
              <w:pStyle w:val="normal-000045"/>
              <w:widowControl w:val="0"/>
              <w:jc w:val="left"/>
            </w:pPr>
            <w:r>
              <w:t xml:space="preserve">Gimnazija Ivana </w:t>
            </w:r>
            <w:proofErr w:type="spellStart"/>
            <w:r>
              <w:t>Zakmardija</w:t>
            </w:r>
            <w:proofErr w:type="spellEnd"/>
            <w:r>
              <w:t xml:space="preserve"> </w:t>
            </w:r>
            <w:proofErr w:type="spellStart"/>
            <w:r>
              <w:t>Dijankovečkoga</w:t>
            </w:r>
            <w:proofErr w:type="spellEnd"/>
            <w:r>
              <w:t xml:space="preserve"> Križevci</w:t>
            </w:r>
            <w:r>
              <w:t xml:space="preserve">, </w:t>
            </w:r>
            <w:proofErr w:type="spellStart"/>
            <w:r>
              <w:t>Milislava</w:t>
            </w:r>
            <w:proofErr w:type="spellEnd"/>
            <w:r>
              <w:t xml:space="preserve"> </w:t>
            </w:r>
            <w:proofErr w:type="spellStart"/>
            <w:r>
              <w:t>Demerca</w:t>
            </w:r>
            <w:proofErr w:type="spellEnd"/>
            <w:r>
              <w:t xml:space="preserve"> 8, 48260 Križevci</w:t>
            </w:r>
          </w:p>
        </w:tc>
      </w:tr>
      <w:tr w:rsidR="00BB0B57" w14:paraId="79AD1C46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45CBBAC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2.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49899AA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Korisnici usluge su učenici:</w:t>
            </w:r>
          </w:p>
        </w:tc>
        <w:tc>
          <w:tcPr>
            <w:tcW w:w="26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BE2F9" w14:textId="3BE24129" w:rsidR="00BB0B57" w:rsidRPr="00FB013F" w:rsidRDefault="00E747D9">
            <w:pPr>
              <w:pStyle w:val="normal-000013"/>
              <w:widowControl w:val="0"/>
              <w:rPr>
                <w:b/>
                <w:bCs/>
              </w:rPr>
            </w:pPr>
            <w:r>
              <w:rPr>
                <w:rStyle w:val="000042"/>
              </w:rPr>
              <w:t xml:space="preserve">  </w:t>
            </w:r>
            <w:r w:rsidR="00FB013F" w:rsidRPr="00FB013F">
              <w:rPr>
                <w:rStyle w:val="000042"/>
                <w:b w:val="0"/>
                <w:bCs w:val="0"/>
              </w:rPr>
              <w:t>3. a, 3. b, 3. c</w:t>
            </w:r>
          </w:p>
        </w:tc>
        <w:tc>
          <w:tcPr>
            <w:tcW w:w="16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34F70F4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razreda</w:t>
            </w:r>
          </w:p>
        </w:tc>
      </w:tr>
      <w:tr w:rsidR="00BB0B57" w14:paraId="2CCF7A42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122AF41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3.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AAA13FA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Tip putovanja: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59CD1C9C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40"/>
              </w:rPr>
              <w:t>Uz planirano upisati broj dana i noćenja:</w:t>
            </w:r>
          </w:p>
        </w:tc>
      </w:tr>
      <w:tr w:rsidR="00BB0B57" w14:paraId="097C6532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91EF39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2F932EDB" w14:textId="77777777" w:rsidR="00BB0B57" w:rsidRDefault="00E747D9">
            <w:pPr>
              <w:pStyle w:val="listparagraph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5689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Škola u prirodi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F98A7B" w14:textId="77777777" w:rsidR="00BB0B57" w:rsidRDefault="00E747D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259D1" w14:textId="77777777" w:rsidR="00BB0B57" w:rsidRDefault="00E747D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</w:p>
        </w:tc>
      </w:tr>
      <w:tr w:rsidR="00BB0B57" w14:paraId="699AA28B" w14:textId="77777777">
        <w:trPr>
          <w:trHeight w:val="180"/>
        </w:trPr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442E079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14AA2301" w14:textId="77777777" w:rsidR="00BB0B57" w:rsidRDefault="00E747D9">
            <w:pPr>
              <w:pStyle w:val="listparagraph-000054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D94CF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Višednevna terenska nastava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12B2EC" w14:textId="4B3D2D7A" w:rsidR="00BB0B57" w:rsidRDefault="00E747D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         dana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6ECE3" w14:textId="05068760" w:rsidR="00BB0B57" w:rsidRDefault="00E747D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 xml:space="preserve">        noćenja</w:t>
            </w:r>
          </w:p>
        </w:tc>
      </w:tr>
      <w:tr w:rsidR="00BB0B57" w14:paraId="4051A4D1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C5AA5C8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C96CA16" w14:textId="77777777" w:rsidR="00BB0B57" w:rsidRDefault="00E747D9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3A580" w14:textId="77777777" w:rsidR="00BB0B57" w:rsidRPr="00FB013F" w:rsidRDefault="00E747D9">
            <w:pPr>
              <w:pStyle w:val="normal-000003"/>
              <w:widowControl w:val="0"/>
              <w:rPr>
                <w:b/>
                <w:bCs/>
              </w:rPr>
            </w:pPr>
            <w:r w:rsidRPr="00FB013F">
              <w:rPr>
                <w:rStyle w:val="defaultparagraphfont-000016"/>
                <w:b/>
                <w:bCs/>
              </w:rPr>
              <w:t>Školska ekskurzija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58114EA" w14:textId="68F8DB63" w:rsidR="00BB0B57" w:rsidRPr="00FB013F" w:rsidRDefault="00E747D9">
            <w:pPr>
              <w:pStyle w:val="listparagraph-000051"/>
              <w:widowControl w:val="0"/>
              <w:rPr>
                <w:b/>
                <w:bCs/>
              </w:rPr>
            </w:pPr>
            <w:r w:rsidRPr="00FB013F">
              <w:rPr>
                <w:rStyle w:val="defaultparagraphfont-000004"/>
                <w:b/>
                <w:bCs/>
              </w:rPr>
              <w:t>           </w:t>
            </w:r>
            <w:r w:rsidR="00FB013F">
              <w:rPr>
                <w:rStyle w:val="defaultparagraphfont-000004"/>
                <w:b/>
                <w:bCs/>
              </w:rPr>
              <w:t xml:space="preserve">5 </w:t>
            </w:r>
            <w:r w:rsidRPr="00FB013F">
              <w:rPr>
                <w:rStyle w:val="defaultparagraphfont-000004"/>
                <w:b/>
                <w:bCs/>
              </w:rPr>
              <w:t>dana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C20C2" w14:textId="1C947C00" w:rsidR="00BB0B57" w:rsidRPr="00FB013F" w:rsidRDefault="00E747D9">
            <w:pPr>
              <w:pStyle w:val="listparagraph-000051"/>
              <w:widowControl w:val="0"/>
              <w:rPr>
                <w:b/>
                <w:bCs/>
              </w:rPr>
            </w:pPr>
            <w:r w:rsidRPr="00FB013F">
              <w:rPr>
                <w:rStyle w:val="defaultparagraphfont-000004"/>
                <w:b/>
                <w:bCs/>
              </w:rPr>
              <w:t xml:space="preserve">    </w:t>
            </w:r>
            <w:r w:rsidR="00FB013F">
              <w:rPr>
                <w:rStyle w:val="defaultparagraphfont-000004"/>
                <w:b/>
                <w:bCs/>
              </w:rPr>
              <w:t xml:space="preserve">4 </w:t>
            </w:r>
            <w:r w:rsidRPr="00FB013F">
              <w:rPr>
                <w:rStyle w:val="defaultparagraphfont-000004"/>
                <w:b/>
                <w:bCs/>
              </w:rPr>
              <w:t>noćenja</w:t>
            </w:r>
          </w:p>
        </w:tc>
      </w:tr>
      <w:tr w:rsidR="00BB0B57" w14:paraId="5F67BE6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2CC6D0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2BD3C7B8" w14:textId="77777777" w:rsidR="00BB0B57" w:rsidRDefault="00E747D9">
            <w:pPr>
              <w:pStyle w:val="listparagraph-000055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1B37C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Posjet</w:t>
            </w:r>
          </w:p>
        </w:tc>
        <w:tc>
          <w:tcPr>
            <w:tcW w:w="216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6F8D7D" w14:textId="77777777" w:rsidR="00BB0B57" w:rsidRDefault="00E747D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dana</w:t>
            </w:r>
          </w:p>
        </w:tc>
        <w:tc>
          <w:tcPr>
            <w:tcW w:w="220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3CE8D" w14:textId="77777777" w:rsidR="00BB0B57" w:rsidRDefault="00E747D9">
            <w:pPr>
              <w:pStyle w:val="listparagraph-000051"/>
              <w:widowControl w:val="0"/>
            </w:pPr>
            <w:r>
              <w:rPr>
                <w:rStyle w:val="defaultparagraphfont-000004"/>
              </w:rPr>
              <w:t>noćenja</w:t>
            </w:r>
          </w:p>
        </w:tc>
      </w:tr>
      <w:tr w:rsidR="00BB0B57" w14:paraId="00C1F1F6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2A0064B0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4.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</w:tcBorders>
            <w:shd w:val="clear" w:color="auto" w:fill="D9D9D9"/>
          </w:tcPr>
          <w:p w14:paraId="6C2383A9" w14:textId="77777777" w:rsidR="00BB0B57" w:rsidRDefault="00E747D9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>Odredište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97ECE6D" w14:textId="77777777" w:rsidR="00BB0B57" w:rsidRDefault="00E747D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Upisati područje, ime/imena države/država:</w:t>
            </w:r>
          </w:p>
        </w:tc>
      </w:tr>
      <w:tr w:rsidR="00BB0B57" w14:paraId="4677382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B6C0CFC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B3AF63D" w14:textId="77777777" w:rsidR="00BB0B57" w:rsidRDefault="00E747D9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56D92" w14:textId="77777777" w:rsidR="00BB0B57" w:rsidRDefault="00E747D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Područje u Republici Hrvatskoj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94F61" w14:textId="189741FC" w:rsidR="00BB0B57" w:rsidRDefault="00BB0B57">
            <w:pPr>
              <w:pStyle w:val="normal-000013"/>
              <w:widowControl w:val="0"/>
            </w:pPr>
          </w:p>
        </w:tc>
      </w:tr>
      <w:tr w:rsidR="00BB0B57" w14:paraId="5E6F8E8F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B2B43E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70B99A91" w14:textId="77777777" w:rsidR="00BB0B57" w:rsidRDefault="00E747D9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AA09" w14:textId="77777777" w:rsidR="00BB0B57" w:rsidRPr="00FB013F" w:rsidRDefault="00E747D9">
            <w:pPr>
              <w:pStyle w:val="normal-000003"/>
              <w:widowControl w:val="0"/>
              <w:rPr>
                <w:b/>
                <w:bCs/>
              </w:rPr>
            </w:pPr>
            <w:r w:rsidRPr="00FB013F">
              <w:rPr>
                <w:rStyle w:val="defaultparagraphfont-000016"/>
                <w:b/>
                <w:bCs/>
              </w:rPr>
              <w:t>Država/e u inozemstvu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6CA67" w14:textId="0BC31820" w:rsidR="00BB0B57" w:rsidRPr="00FB013F" w:rsidRDefault="00FB013F">
            <w:pPr>
              <w:pStyle w:val="listparagraph-000057"/>
              <w:widowControl w:val="0"/>
              <w:rPr>
                <w:rStyle w:val="000002"/>
                <w:sz w:val="24"/>
                <w:szCs w:val="24"/>
                <w:vertAlign w:val="superscript"/>
              </w:rPr>
            </w:pPr>
            <w:r w:rsidRPr="00FB013F">
              <w:rPr>
                <w:rStyle w:val="000002"/>
                <w:sz w:val="24"/>
                <w:szCs w:val="24"/>
                <w:vertAlign w:val="superscript"/>
              </w:rPr>
              <w:t>Malta</w:t>
            </w:r>
          </w:p>
        </w:tc>
      </w:tr>
      <w:tr w:rsidR="00BB0B57" w14:paraId="575989D4" w14:textId="77777777">
        <w:tc>
          <w:tcPr>
            <w:tcW w:w="45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BCE62D" w14:textId="77777777" w:rsidR="00BB0B57" w:rsidRDefault="00E747D9">
            <w:pPr>
              <w:pStyle w:val="normal-000013"/>
              <w:widowControl w:val="0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01D75193" w14:textId="77777777" w:rsidR="00BB0B57" w:rsidRDefault="00BB0B57">
            <w:pPr>
              <w:pStyle w:val="normal-000013"/>
              <w:widowControl w:val="0"/>
              <w:jc w:val="center"/>
            </w:pPr>
          </w:p>
        </w:tc>
        <w:tc>
          <w:tcPr>
            <w:tcW w:w="3366" w:type="dxa"/>
            <w:gridSpan w:val="5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C612661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Planirano vrijeme realizacije</w:t>
            </w:r>
          </w:p>
          <w:p w14:paraId="760A36FF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40"/>
              </w:rPr>
              <w:t>(predložiti u okvirnom terminu od dva tjedna):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0ECCABA" w14:textId="4424CE2C" w:rsidR="00BB0B57" w:rsidRDefault="00E747D9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  <w:r w:rsidR="00FB013F">
              <w:rPr>
                <w:rStyle w:val="000021"/>
              </w:rPr>
              <w:t xml:space="preserve">26. 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1729FF3D" w14:textId="12E40D1B" w:rsidR="00BB0B57" w:rsidRDefault="00FB013F">
            <w:pPr>
              <w:pStyle w:val="normal-000013"/>
              <w:widowControl w:val="0"/>
            </w:pPr>
            <w:r>
              <w:t>lipanj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1318D72" w14:textId="02368290" w:rsidR="00BB0B57" w:rsidRDefault="00FB013F">
            <w:pPr>
              <w:pStyle w:val="normal-000013"/>
              <w:widowControl w:val="0"/>
            </w:pPr>
            <w:r>
              <w:t>10.</w:t>
            </w:r>
          </w:p>
        </w:tc>
        <w:tc>
          <w:tcPr>
            <w:tcW w:w="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250C1BEE" w14:textId="0B52E7CF" w:rsidR="00BB0B57" w:rsidRDefault="00FB013F">
            <w:pPr>
              <w:pStyle w:val="normal-000013"/>
              <w:widowControl w:val="0"/>
            </w:pPr>
            <w:r>
              <w:t>srpanj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983C98" w14:textId="68A91CC0" w:rsidR="00BB0B57" w:rsidRDefault="00FB013F">
            <w:pPr>
              <w:pStyle w:val="normal-000013"/>
              <w:widowControl w:val="0"/>
            </w:pPr>
            <w:r>
              <w:t>2026.</w:t>
            </w:r>
          </w:p>
        </w:tc>
      </w:tr>
      <w:tr w:rsidR="00BB0B57" w14:paraId="09724F31" w14:textId="77777777">
        <w:tc>
          <w:tcPr>
            <w:tcW w:w="453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D9D9D9"/>
          </w:tcPr>
          <w:p w14:paraId="21097876" w14:textId="77777777" w:rsidR="00BB0B57" w:rsidRDefault="00BB0B57">
            <w:pPr>
              <w:pStyle w:val="normal-000013"/>
              <w:widowControl w:val="0"/>
            </w:pPr>
          </w:p>
        </w:tc>
        <w:tc>
          <w:tcPr>
            <w:tcW w:w="3366" w:type="dxa"/>
            <w:gridSpan w:val="5"/>
            <w:vMerge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  <w:vAlign w:val="center"/>
          </w:tcPr>
          <w:p w14:paraId="035F16AB" w14:textId="77777777" w:rsidR="00BB0B57" w:rsidRDefault="00BB0B57">
            <w:pPr>
              <w:widowControl w:val="0"/>
            </w:pP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1F562C1" w14:textId="77777777" w:rsidR="00BB0B57" w:rsidRDefault="00E747D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Datum</w:t>
            </w:r>
          </w:p>
        </w:tc>
        <w:tc>
          <w:tcPr>
            <w:tcW w:w="8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DDA6EA3" w14:textId="77777777" w:rsidR="00BB0B57" w:rsidRDefault="00E747D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Mjesec</w:t>
            </w:r>
          </w:p>
        </w:tc>
        <w:tc>
          <w:tcPr>
            <w:tcW w:w="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FD34C09" w14:textId="77777777" w:rsidR="00BB0B57" w:rsidRDefault="00E747D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Datum</w:t>
            </w:r>
          </w:p>
        </w:tc>
        <w:tc>
          <w:tcPr>
            <w:tcW w:w="8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1818F9F8" w14:textId="77777777" w:rsidR="00BB0B57" w:rsidRDefault="00E747D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Mjesec</w:t>
            </w:r>
          </w:p>
        </w:tc>
        <w:tc>
          <w:tcPr>
            <w:tcW w:w="9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13A6CF3" w14:textId="77777777" w:rsidR="00BB0B57" w:rsidRDefault="00E747D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Godina</w:t>
            </w:r>
          </w:p>
        </w:tc>
      </w:tr>
      <w:tr w:rsidR="00BB0B57" w14:paraId="62D5A8BC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0154C506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6.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C172FD4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Broj sudionika: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09297C9" w14:textId="7F1F0EB7" w:rsidR="00BB0B57" w:rsidRDefault="00E747D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Upisati broj</w:t>
            </w:r>
            <w:r w:rsidR="00FB013F">
              <w:rPr>
                <w:rStyle w:val="defaultparagraphfont-000040"/>
              </w:rPr>
              <w:t>:</w:t>
            </w:r>
          </w:p>
        </w:tc>
      </w:tr>
      <w:tr w:rsidR="00BB0B57" w14:paraId="424DEB86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39B72B05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42FA4492" w14:textId="77777777" w:rsidR="00BB0B57" w:rsidRDefault="00E747D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16256225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Predviđeni broj učenika</w:t>
            </w:r>
          </w:p>
        </w:tc>
        <w:tc>
          <w:tcPr>
            <w:tcW w:w="14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2D566" w14:textId="0E92B6EA" w:rsidR="00BB0B57" w:rsidRDefault="00FB013F">
            <w:pPr>
              <w:pStyle w:val="normal-000013"/>
              <w:widowControl w:val="0"/>
              <w:jc w:val="center"/>
            </w:pPr>
            <w:r>
              <w:t xml:space="preserve">     60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31671F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40"/>
              </w:rPr>
              <w:t>s mogućnošću odstupanja za tri učenika</w:t>
            </w:r>
          </w:p>
        </w:tc>
      </w:tr>
      <w:tr w:rsidR="00BB0B57" w14:paraId="6199F65C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425156A9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45766936" w14:textId="77777777" w:rsidR="00BB0B57" w:rsidRDefault="00E747D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6AAF11F5" w14:textId="77777777" w:rsidR="00BB0B57" w:rsidRDefault="00E747D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Predviđeni broj učitelja</w:t>
            </w:r>
          </w:p>
        </w:tc>
        <w:tc>
          <w:tcPr>
            <w:tcW w:w="8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50DFEF" w14:textId="77777777" w:rsidR="00BB0B57" w:rsidRDefault="00BB0B57">
            <w:pPr>
              <w:widowControl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ABBE4D" w14:textId="64DEF30B" w:rsidR="00BB0B57" w:rsidRDefault="00FB013F" w:rsidP="00FB013F">
            <w:pPr>
              <w:widowControl w:val="0"/>
            </w:pPr>
            <w:r>
              <w:t>5</w:t>
            </w:r>
          </w:p>
        </w:tc>
        <w:tc>
          <w:tcPr>
            <w:tcW w:w="2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B047B8" w14:textId="77777777" w:rsidR="00BB0B57" w:rsidRDefault="00BB0B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BC3D14" w14:textId="77777777" w:rsidR="00BB0B57" w:rsidRDefault="00BB0B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4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7FFD03" w14:textId="77777777" w:rsidR="00BB0B57" w:rsidRDefault="00BB0B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A2046" w14:textId="77777777" w:rsidR="00BB0B57" w:rsidRDefault="00BB0B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19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550281" w14:textId="77777777" w:rsidR="00BB0B57" w:rsidRDefault="00BB0B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57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4E1058" w14:textId="77777777" w:rsidR="00BB0B57" w:rsidRDefault="00BB0B57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9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5AEA6" w14:textId="77777777" w:rsidR="00BB0B57" w:rsidRDefault="00BB0B57">
            <w:pPr>
              <w:widowControl w:val="0"/>
              <w:rPr>
                <w:sz w:val="20"/>
                <w:szCs w:val="20"/>
              </w:rPr>
            </w:pPr>
          </w:p>
        </w:tc>
      </w:tr>
      <w:tr w:rsidR="00BB0B57" w14:paraId="5C88247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</w:tcPr>
          <w:p w14:paraId="6A8D2260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/>
          </w:tcPr>
          <w:p w14:paraId="436CBFDA" w14:textId="77777777" w:rsidR="00BB0B57" w:rsidRDefault="00E747D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vAlign w:val="center"/>
          </w:tcPr>
          <w:p w14:paraId="3E08D527" w14:textId="77777777" w:rsidR="00BB0B57" w:rsidRDefault="00E747D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Očekivani broj gratis ponuda za učenike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1387" w14:textId="77777777" w:rsidR="00BB0B57" w:rsidRDefault="00E747D9">
            <w:pPr>
              <w:pStyle w:val="normal-000013"/>
              <w:widowControl w:val="0"/>
              <w:jc w:val="center"/>
            </w:pPr>
            <w:r>
              <w:rPr>
                <w:rStyle w:val="000021"/>
              </w:rPr>
              <w:t>0</w:t>
            </w:r>
          </w:p>
        </w:tc>
      </w:tr>
      <w:tr w:rsidR="00BB0B57" w14:paraId="0AC52A6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6DECD8C0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7.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32443BEE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Plan puta: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7EBBEECD" w14:textId="77777777" w:rsidR="00BB0B57" w:rsidRDefault="00E747D9">
            <w:pPr>
              <w:pStyle w:val="normal-000008"/>
              <w:widowControl w:val="0"/>
            </w:pPr>
            <w:r>
              <w:rPr>
                <w:rStyle w:val="defaultparagraphfont-000040"/>
              </w:rPr>
              <w:t>Upisati traženo:</w:t>
            </w:r>
          </w:p>
        </w:tc>
      </w:tr>
      <w:tr w:rsidR="00BB0B57" w14:paraId="31FFB14F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8F89C0A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8717AF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Mjesto polaska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A44534" w14:textId="362D6C97" w:rsidR="00BB0B57" w:rsidRDefault="00E747D9">
            <w:pPr>
              <w:pStyle w:val="listparagraph-000075"/>
              <w:widowControl w:val="0"/>
            </w:pPr>
            <w:r>
              <w:rPr>
                <w:rStyle w:val="000002"/>
              </w:rPr>
              <w:t> </w:t>
            </w:r>
            <w:r w:rsidR="00FB013F">
              <w:rPr>
                <w:rStyle w:val="000002"/>
              </w:rPr>
              <w:t>Križevci</w:t>
            </w:r>
          </w:p>
        </w:tc>
      </w:tr>
      <w:tr w:rsidR="00BB0B57" w14:paraId="6A044698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942003D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0FE426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Imena mjesta (gradova i/ili naselja) koja se posjećuju: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0B0644A" w14:textId="3B3C2D94" w:rsidR="00BB0B57" w:rsidRDefault="00E747D9">
            <w:pPr>
              <w:pStyle w:val="normal-000003"/>
              <w:widowControl w:val="0"/>
            </w:pPr>
            <w:r>
              <w:rPr>
                <w:rStyle w:val="000021"/>
              </w:rPr>
              <w:t> </w:t>
            </w:r>
            <w:proofErr w:type="spellStart"/>
            <w:r w:rsidR="00FB013F" w:rsidRPr="00FB013F">
              <w:rPr>
                <w:rStyle w:val="000021"/>
              </w:rPr>
              <w:t>Valleta</w:t>
            </w:r>
            <w:proofErr w:type="spellEnd"/>
            <w:r w:rsidR="00FB013F" w:rsidRPr="00FB013F">
              <w:rPr>
                <w:rStyle w:val="000021"/>
              </w:rPr>
              <w:t xml:space="preserve">, </w:t>
            </w:r>
            <w:proofErr w:type="spellStart"/>
            <w:r w:rsidR="00FB013F" w:rsidRPr="00FB013F">
              <w:rPr>
                <w:rStyle w:val="000021"/>
              </w:rPr>
              <w:t>Mdina</w:t>
            </w:r>
            <w:proofErr w:type="spellEnd"/>
            <w:r w:rsidR="00FB013F" w:rsidRPr="00FB013F">
              <w:rPr>
                <w:rStyle w:val="000021"/>
              </w:rPr>
              <w:t xml:space="preserve">, Mosta, </w:t>
            </w:r>
            <w:proofErr w:type="spellStart"/>
            <w:r w:rsidR="00FB013F" w:rsidRPr="00FB013F">
              <w:rPr>
                <w:rStyle w:val="000021"/>
              </w:rPr>
              <w:t>Taquali</w:t>
            </w:r>
            <w:proofErr w:type="spellEnd"/>
            <w:r w:rsidR="00FB013F" w:rsidRPr="00FB013F">
              <w:rPr>
                <w:rStyle w:val="000021"/>
              </w:rPr>
              <w:t xml:space="preserve">, </w:t>
            </w:r>
            <w:proofErr w:type="spellStart"/>
            <w:r w:rsidR="00FB013F" w:rsidRPr="00FB013F">
              <w:rPr>
                <w:rStyle w:val="000021"/>
              </w:rPr>
              <w:t>Hagar</w:t>
            </w:r>
            <w:proofErr w:type="spellEnd"/>
            <w:r w:rsidR="00FB013F" w:rsidRPr="00FB013F">
              <w:rPr>
                <w:rStyle w:val="000021"/>
              </w:rPr>
              <w:t xml:space="preserve"> </w:t>
            </w:r>
            <w:proofErr w:type="spellStart"/>
            <w:r w:rsidR="00FB013F" w:rsidRPr="00FB013F">
              <w:rPr>
                <w:rStyle w:val="000021"/>
              </w:rPr>
              <w:t>Qim</w:t>
            </w:r>
            <w:proofErr w:type="spellEnd"/>
            <w:r w:rsidR="00FB013F" w:rsidRPr="00FB013F">
              <w:rPr>
                <w:rStyle w:val="000021"/>
              </w:rPr>
              <w:t xml:space="preserve">, </w:t>
            </w:r>
            <w:proofErr w:type="spellStart"/>
            <w:r w:rsidR="00FB013F" w:rsidRPr="00FB013F">
              <w:rPr>
                <w:rStyle w:val="000021"/>
              </w:rPr>
              <w:t>Marsaxlokk</w:t>
            </w:r>
            <w:proofErr w:type="spellEnd"/>
            <w:r w:rsidR="00FB013F" w:rsidRPr="00FB013F">
              <w:rPr>
                <w:rStyle w:val="000021"/>
              </w:rPr>
              <w:t xml:space="preserve">, </w:t>
            </w:r>
            <w:proofErr w:type="spellStart"/>
            <w:r w:rsidR="00FB013F" w:rsidRPr="00FB013F">
              <w:rPr>
                <w:rStyle w:val="000021"/>
              </w:rPr>
              <w:t>Comino</w:t>
            </w:r>
            <w:proofErr w:type="spellEnd"/>
            <w:r w:rsidR="00FB013F" w:rsidRPr="00FB013F">
              <w:rPr>
                <w:rStyle w:val="000021"/>
              </w:rPr>
              <w:t xml:space="preserve">, </w:t>
            </w:r>
            <w:proofErr w:type="spellStart"/>
            <w:r w:rsidR="00FB013F" w:rsidRPr="00FB013F">
              <w:rPr>
                <w:rStyle w:val="000021"/>
              </w:rPr>
              <w:t>Gozo</w:t>
            </w:r>
            <w:proofErr w:type="spellEnd"/>
          </w:p>
        </w:tc>
      </w:tr>
      <w:tr w:rsidR="00BB0B57" w14:paraId="56CBE0F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</w:tcPr>
          <w:p w14:paraId="41151BA5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8.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1D26E64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37"/>
              </w:rPr>
              <w:t>Vrsta prijevoza: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60E1F048" w14:textId="77777777" w:rsidR="00BB0B57" w:rsidRDefault="00E747D9">
            <w:pPr>
              <w:pStyle w:val="listparagraph-000076"/>
              <w:widowControl w:val="0"/>
            </w:pPr>
            <w:r>
              <w:rPr>
                <w:rStyle w:val="defaultparagraphfont-000077"/>
              </w:rPr>
              <w:t>Traženo označiti s X ili dopisati kombinacije:</w:t>
            </w:r>
          </w:p>
        </w:tc>
      </w:tr>
      <w:tr w:rsidR="00BB0B57" w14:paraId="2B2BB2E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681F8EF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2337D22D" w14:textId="77777777" w:rsidR="00BB0B57" w:rsidRDefault="00E747D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6CAA9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Autobus koji udovoljava zakonskim propisima za prijevoz učenika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85B7" w14:textId="00BC49CB" w:rsidR="00BB0B57" w:rsidRDefault="00FB013F">
            <w:pPr>
              <w:pStyle w:val="listparagraph-000079"/>
              <w:widowControl w:val="0"/>
            </w:pPr>
            <w:r>
              <w:rPr>
                <w:rStyle w:val="000002"/>
              </w:rPr>
              <w:t xml:space="preserve">X </w:t>
            </w:r>
            <w:r w:rsidR="00E747D9">
              <w:rPr>
                <w:rStyle w:val="000002"/>
              </w:rPr>
              <w:t>Turistički autobus na kat, ne stariji od 5 godina.</w:t>
            </w:r>
          </w:p>
        </w:tc>
      </w:tr>
      <w:tr w:rsidR="00BB0B57" w14:paraId="1693717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67AC6DE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F2C1E05" w14:textId="77777777" w:rsidR="00BB0B57" w:rsidRDefault="00E747D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88AD3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Vlak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26E6F" w14:textId="77777777" w:rsidR="00BB0B57" w:rsidRDefault="00BB0B57">
            <w:pPr>
              <w:pStyle w:val="listparagraph-000079"/>
              <w:widowControl w:val="0"/>
              <w:rPr>
                <w:rStyle w:val="000002"/>
              </w:rPr>
            </w:pPr>
          </w:p>
        </w:tc>
      </w:tr>
      <w:tr w:rsidR="00BB0B57" w14:paraId="42A723E1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175A818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9BE78D7" w14:textId="77777777" w:rsidR="00BB0B57" w:rsidRDefault="00E747D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E7498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Brod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BD6AA" w14:textId="272BD7C5" w:rsidR="00BB0B57" w:rsidRDefault="00BB0B57">
            <w:pPr>
              <w:pStyle w:val="listparagraph-000079"/>
              <w:widowControl w:val="0"/>
            </w:pPr>
          </w:p>
        </w:tc>
      </w:tr>
      <w:tr w:rsidR="00BB0B57" w14:paraId="1A0A3831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1184CC7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C462032" w14:textId="77777777" w:rsidR="00BB0B57" w:rsidRDefault="00E747D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DF6F4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Zrakoplov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7D1D8" w14:textId="0EC0AF1A" w:rsidR="00BB0B57" w:rsidRDefault="00FB013F">
            <w:pPr>
              <w:pStyle w:val="listparagraph-000079"/>
              <w:widowControl w:val="0"/>
              <w:rPr>
                <w:rStyle w:val="000002"/>
              </w:rPr>
            </w:pPr>
            <w:r>
              <w:rPr>
                <w:rStyle w:val="000002"/>
              </w:rPr>
              <w:t>X</w:t>
            </w:r>
            <w:r w:rsidR="00A62B35">
              <w:rPr>
                <w:rStyle w:val="000002"/>
              </w:rPr>
              <w:t xml:space="preserve"> (noćni ili jutarnji let)</w:t>
            </w:r>
          </w:p>
        </w:tc>
      </w:tr>
      <w:tr w:rsidR="00BB0B57" w14:paraId="222336F0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51A78DC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339B4738" w14:textId="77777777" w:rsidR="00BB0B57" w:rsidRDefault="00E747D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80B21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Kombinirani prijevoz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FDE62" w14:textId="141DC929" w:rsidR="00BB0B57" w:rsidRDefault="00FB013F">
            <w:pPr>
              <w:pStyle w:val="listparagraph-000080"/>
              <w:widowControl w:val="0"/>
              <w:rPr>
                <w:rStyle w:val="000002"/>
                <w:vertAlign w:val="superscript"/>
              </w:rPr>
            </w:pPr>
            <w:r>
              <w:rPr>
                <w:rStyle w:val="000002"/>
                <w:vertAlign w:val="superscript"/>
              </w:rPr>
              <w:t>X autobus, zrakoplov</w:t>
            </w:r>
          </w:p>
        </w:tc>
      </w:tr>
      <w:tr w:rsidR="00BB0B57" w14:paraId="7C98A1D9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3BFF46CA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9.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B4B96AA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Smještaj i prehrana: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DDFC516" w14:textId="77777777" w:rsidR="00BB0B57" w:rsidRDefault="00E747D9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>Označiti s X ili dopisati traženo:</w:t>
            </w:r>
          </w:p>
        </w:tc>
      </w:tr>
      <w:tr w:rsidR="00BB0B57" w14:paraId="0D8716C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685FF44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5D9E89E0" w14:textId="77777777" w:rsidR="00BB0B57" w:rsidRDefault="00E747D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a)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1C3CBB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Hostel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4528A0F" w14:textId="58016068" w:rsidR="00BB0B57" w:rsidRDefault="00E747D9">
            <w:pPr>
              <w:pStyle w:val="normal-000013"/>
              <w:widowControl w:val="0"/>
            </w:pPr>
            <w:r>
              <w:rPr>
                <w:rStyle w:val="000021"/>
              </w:rPr>
              <w:t> </w:t>
            </w:r>
          </w:p>
        </w:tc>
      </w:tr>
      <w:tr w:rsidR="00BB0B57" w14:paraId="0EDAE914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14:paraId="1282768A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</w:tcBorders>
            <w:shd w:val="clear" w:color="auto" w:fill="FFFFFF"/>
          </w:tcPr>
          <w:p w14:paraId="320A4B39" w14:textId="77777777" w:rsidR="00BB0B57" w:rsidRDefault="00E747D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b)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4FF4A14C" w14:textId="77777777" w:rsidR="00BB0B57" w:rsidRDefault="00E747D9">
            <w:pPr>
              <w:pStyle w:val="normal-000088"/>
              <w:widowControl w:val="0"/>
              <w:rPr>
                <w:color w:val="000000"/>
              </w:rPr>
            </w:pPr>
            <w:r>
              <w:rPr>
                <w:rStyle w:val="defaultparagraphfont-000016"/>
              </w:rPr>
              <w:t>Hotel, ako je moguće: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76DCC768" w14:textId="5267AF16" w:rsidR="00BB0B57" w:rsidRDefault="00FB013F">
            <w:pPr>
              <w:pStyle w:val="listparagraph-000089"/>
              <w:widowControl w:val="0"/>
              <w:jc w:val="left"/>
            </w:pPr>
            <w:r>
              <w:t>X</w:t>
            </w:r>
          </w:p>
        </w:tc>
      </w:tr>
      <w:tr w:rsidR="00BB0B57" w14:paraId="30D13359" w14:textId="77777777">
        <w:tc>
          <w:tcPr>
            <w:tcW w:w="453" w:type="dxa"/>
            <w:tcBorders>
              <w:left w:val="single" w:sz="6" w:space="0" w:color="000000"/>
            </w:tcBorders>
            <w:shd w:val="clear" w:color="auto" w:fill="FFFFFF"/>
          </w:tcPr>
          <w:p w14:paraId="7F2C6753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bottom w:val="dotted" w:sz="4" w:space="0" w:color="000000"/>
            </w:tcBorders>
            <w:shd w:val="clear" w:color="auto" w:fill="FFFFFF"/>
          </w:tcPr>
          <w:p w14:paraId="6584CACB" w14:textId="77777777" w:rsidR="00BB0B57" w:rsidRDefault="00E747D9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3264C076" w14:textId="77777777" w:rsidR="00BB0B57" w:rsidRDefault="00E747D9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bliže centru grada</w:t>
            </w:r>
          </w:p>
        </w:tc>
        <w:tc>
          <w:tcPr>
            <w:tcW w:w="437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</w:tcPr>
          <w:p w14:paraId="5E384C3A" w14:textId="6EB4BDA0" w:rsidR="00BB0B57" w:rsidRDefault="00FB013F">
            <w:pPr>
              <w:pStyle w:val="listparagraph-000089"/>
              <w:widowControl w:val="0"/>
              <w:jc w:val="left"/>
            </w:pPr>
            <w:r>
              <w:t>X</w:t>
            </w:r>
          </w:p>
        </w:tc>
      </w:tr>
      <w:tr w:rsidR="00BB0B57" w14:paraId="353D792F" w14:textId="77777777">
        <w:tc>
          <w:tcPr>
            <w:tcW w:w="453" w:type="dxa"/>
            <w:tcBorders>
              <w:left w:val="single" w:sz="6" w:space="0" w:color="000000"/>
            </w:tcBorders>
            <w:shd w:val="clear" w:color="auto" w:fill="FFFFFF"/>
          </w:tcPr>
          <w:p w14:paraId="64ABB4D9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dotted" w:sz="4" w:space="0" w:color="000000"/>
            </w:tcBorders>
            <w:shd w:val="clear" w:color="auto" w:fill="FFFFFF"/>
          </w:tcPr>
          <w:p w14:paraId="2A45C8AB" w14:textId="77777777" w:rsidR="00BB0B57" w:rsidRDefault="00E747D9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FF"/>
          </w:tcPr>
          <w:p w14:paraId="523007CF" w14:textId="77777777" w:rsidR="00BB0B57" w:rsidRDefault="00E747D9">
            <w:pPr>
              <w:pStyle w:val="normal-000088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72" w:type="dxa"/>
            <w:gridSpan w:val="9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A8792D" w14:textId="77777777" w:rsidR="00BB0B57" w:rsidRDefault="00E747D9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BB0B57" w14:paraId="7EFF226B" w14:textId="77777777">
        <w:tc>
          <w:tcPr>
            <w:tcW w:w="45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5EBEA4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000000"/>
              <w:bottom w:val="single" w:sz="6" w:space="0" w:color="000000"/>
            </w:tcBorders>
            <w:shd w:val="clear" w:color="auto" w:fill="FFFFFF"/>
          </w:tcPr>
          <w:p w14:paraId="57C466C1" w14:textId="77777777" w:rsidR="00BB0B57" w:rsidRDefault="00E747D9">
            <w:pPr>
              <w:pStyle w:val="normal-000066"/>
              <w:widowControl w:val="0"/>
              <w:rPr>
                <w:rStyle w:val="defaultparagraphfont-000016"/>
              </w:rPr>
            </w:pPr>
            <w:r>
              <w:rPr>
                <w:rStyle w:val="defaultparagraphfont-000016"/>
                <w:rFonts w:ascii="SimHei" w:eastAsia="SimHei" w:hAnsi="SimHei"/>
              </w:rPr>
              <w:t>□</w:t>
            </w:r>
          </w:p>
        </w:tc>
        <w:tc>
          <w:tcPr>
            <w:tcW w:w="2886" w:type="dxa"/>
            <w:gridSpan w:val="2"/>
            <w:tcBorders>
              <w:top w:val="dotted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</w:tcPr>
          <w:p w14:paraId="24A6D767" w14:textId="77777777" w:rsidR="00BB0B57" w:rsidRDefault="00E747D9">
            <w:pPr>
              <w:pStyle w:val="normal-000088"/>
              <w:widowControl w:val="0"/>
              <w:ind w:left="243" w:hanging="243"/>
              <w:rPr>
                <w:rStyle w:val="defaultparagraphfont-000016"/>
              </w:rPr>
            </w:pPr>
            <w:r>
              <w:rPr>
                <w:rStyle w:val="defaultparagraphfont-000016"/>
              </w:rPr>
              <w:t>nije bitna udaljenost od grada</w:t>
            </w:r>
          </w:p>
        </w:tc>
        <w:tc>
          <w:tcPr>
            <w:tcW w:w="4372" w:type="dxa"/>
            <w:gridSpan w:val="9"/>
            <w:tcBorders>
              <w:top w:val="dotted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A2435D" w14:textId="77777777" w:rsidR="00BB0B57" w:rsidRDefault="00E747D9">
            <w:pPr>
              <w:pStyle w:val="listparagraph-000089"/>
              <w:widowControl w:val="0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BB0B57" w14:paraId="68718F4A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CD868B2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35353807" w14:textId="77777777" w:rsidR="00BB0B57" w:rsidRDefault="00E747D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c)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B32355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16"/>
              </w:rPr>
              <w:t>Pansion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545F55F6" w14:textId="77777777" w:rsidR="00BB0B57" w:rsidRDefault="00BB0B57">
            <w:pPr>
              <w:pStyle w:val="normal-000013"/>
              <w:widowControl w:val="0"/>
            </w:pPr>
          </w:p>
        </w:tc>
      </w:tr>
      <w:tr w:rsidR="00BB0B57" w14:paraId="3BC9B03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92EA50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0A33F680" w14:textId="77777777" w:rsidR="00BB0B57" w:rsidRDefault="00E747D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d)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845483" w14:textId="77777777" w:rsidR="00BB0B57" w:rsidRDefault="00E747D9">
            <w:pPr>
              <w:pStyle w:val="normal-000003"/>
              <w:widowControl w:val="0"/>
              <w:jc w:val="left"/>
            </w:pPr>
            <w:r>
              <w:rPr>
                <w:rStyle w:val="defaultparagraphfont-000016"/>
              </w:rPr>
              <w:t>Prehrana na bazi polupansiona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AAC80F" w14:textId="26DB983D" w:rsidR="00BB0B57" w:rsidRDefault="00FB013F">
            <w:pPr>
              <w:pStyle w:val="normal-000013"/>
              <w:widowControl w:val="0"/>
            </w:pPr>
            <w:r>
              <w:t>X</w:t>
            </w:r>
          </w:p>
        </w:tc>
      </w:tr>
      <w:tr w:rsidR="00BB0B57" w14:paraId="2A93D42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379A30B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2C70A2E8" w14:textId="77777777" w:rsidR="00BB0B57" w:rsidRDefault="00E747D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e)</w:t>
            </w:r>
          </w:p>
          <w:p w14:paraId="782663D0" w14:textId="77777777" w:rsidR="00BB0B57" w:rsidRDefault="00BB0B57">
            <w:pPr>
              <w:pStyle w:val="normal-000066"/>
              <w:widowControl w:val="0"/>
              <w:rPr>
                <w:rStyle w:val="000021"/>
              </w:rPr>
            </w:pP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3D011FA" w14:textId="77777777" w:rsidR="00BB0B57" w:rsidRDefault="00E747D9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Prehrana na bazi punoga</w:t>
            </w:r>
          </w:p>
          <w:p w14:paraId="104EA7EC" w14:textId="77777777" w:rsidR="00BB0B57" w:rsidRDefault="00E747D9">
            <w:pPr>
              <w:pStyle w:val="normal-000093"/>
              <w:widowControl w:val="0"/>
            </w:pPr>
            <w:r>
              <w:rPr>
                <w:rStyle w:val="defaultparagraphfont-000016"/>
              </w:rPr>
              <w:t>pansiona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48CC534" w14:textId="77777777" w:rsidR="00BB0B57" w:rsidRDefault="00BB0B57">
            <w:pPr>
              <w:pStyle w:val="normal-000013"/>
              <w:widowControl w:val="0"/>
              <w:rPr>
                <w:rStyle w:val="000021"/>
              </w:rPr>
            </w:pPr>
          </w:p>
          <w:p w14:paraId="177625C6" w14:textId="77777777" w:rsidR="00BB0B57" w:rsidRDefault="00BB0B57">
            <w:pPr>
              <w:pStyle w:val="normal-000013"/>
              <w:widowControl w:val="0"/>
            </w:pPr>
          </w:p>
        </w:tc>
      </w:tr>
      <w:tr w:rsidR="00BB0B57" w14:paraId="07EF166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43EB0FE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14:paraId="7418A50F" w14:textId="77777777" w:rsidR="00BB0B57" w:rsidRDefault="00E747D9">
            <w:pPr>
              <w:pStyle w:val="normal-000066"/>
              <w:widowControl w:val="0"/>
            </w:pPr>
            <w:r>
              <w:rPr>
                <w:rStyle w:val="defaultparagraphfont-000016"/>
              </w:rPr>
              <w:t>f)</w:t>
            </w:r>
          </w:p>
        </w:tc>
        <w:tc>
          <w:tcPr>
            <w:tcW w:w="2886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8137C4" w14:textId="77777777" w:rsidR="00BB0B57" w:rsidRDefault="00E747D9">
            <w:pPr>
              <w:pStyle w:val="normal-000093"/>
              <w:widowControl w:val="0"/>
            </w:pPr>
            <w:r>
              <w:rPr>
                <w:rStyle w:val="defaultparagraphfont-000016"/>
              </w:rPr>
              <w:t xml:space="preserve">Drugi zahtjevi vezano uz </w:t>
            </w:r>
            <w:r>
              <w:rPr>
                <w:rStyle w:val="defaultparagraphfont-000016"/>
              </w:rPr>
              <w:lastRenderedPageBreak/>
              <w:t>smještaj i/ili prehranu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8455C35" w14:textId="49BB81DB" w:rsidR="00BB0B57" w:rsidRDefault="00A62B35">
            <w:pPr>
              <w:pStyle w:val="normal-000013"/>
              <w:widowControl w:val="0"/>
            </w:pPr>
            <w:r>
              <w:lastRenderedPageBreak/>
              <w:t>hotel s 4 zvjezdice</w:t>
            </w:r>
          </w:p>
        </w:tc>
      </w:tr>
      <w:tr w:rsidR="00BB0B57" w14:paraId="3EDF045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7A3C1DC6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10.</w:t>
            </w:r>
          </w:p>
        </w:tc>
        <w:tc>
          <w:tcPr>
            <w:tcW w:w="336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6F4F2E63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U cijenu ponude uračunati: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4BB376BD" w14:textId="77777777" w:rsidR="00BB0B57" w:rsidRDefault="00E747D9">
            <w:pPr>
              <w:pStyle w:val="listparagraph-000094"/>
              <w:widowControl w:val="0"/>
            </w:pPr>
            <w:r>
              <w:rPr>
                <w:rStyle w:val="defaultparagraphfont-000077"/>
              </w:rPr>
              <w:t>Upisati traženo s imenima svakog muzeja, nacionalnog parka ili parka prirode, dvorca, grada, radionice i sl.:</w:t>
            </w:r>
          </w:p>
        </w:tc>
      </w:tr>
      <w:tr w:rsidR="00BB0B57" w14:paraId="4FCD3F2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CB6ECC8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60A66056" w14:textId="77777777" w:rsidR="00BB0B57" w:rsidRDefault="00E747D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ABF79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Ulaznice za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503D7" w14:textId="2C69838D" w:rsidR="00A62B35" w:rsidRPr="00A62B35" w:rsidRDefault="00A62B35" w:rsidP="00A62B35">
            <w:pPr>
              <w:rPr>
                <w:rStyle w:val="000002"/>
              </w:rPr>
            </w:pPr>
            <w:proofErr w:type="spellStart"/>
            <w:r w:rsidRPr="00A62B35">
              <w:rPr>
                <w:rStyle w:val="000002"/>
              </w:rPr>
              <w:t>Konkatedrala</w:t>
            </w:r>
            <w:proofErr w:type="spellEnd"/>
            <w:r w:rsidRPr="00A62B35">
              <w:rPr>
                <w:rStyle w:val="000002"/>
              </w:rPr>
              <w:t xml:space="preserve"> svetog Ivana (Valletta), odlazak na brodski izlet na otok </w:t>
            </w:r>
            <w:proofErr w:type="spellStart"/>
            <w:r w:rsidRPr="00A62B35">
              <w:rPr>
                <w:rStyle w:val="000002"/>
              </w:rPr>
              <w:t>Gozo</w:t>
            </w:r>
            <w:proofErr w:type="spellEnd"/>
            <w:r w:rsidRPr="00A62B35">
              <w:rPr>
                <w:rStyle w:val="000002"/>
              </w:rPr>
              <w:t xml:space="preserve">, brodski izlet na otok </w:t>
            </w:r>
            <w:proofErr w:type="spellStart"/>
            <w:r w:rsidRPr="00A62B35">
              <w:rPr>
                <w:rStyle w:val="000002"/>
              </w:rPr>
              <w:t>Comino</w:t>
            </w:r>
            <w:proofErr w:type="spellEnd"/>
            <w:r w:rsidRPr="00A62B35">
              <w:rPr>
                <w:rStyle w:val="000002"/>
              </w:rPr>
              <w:t xml:space="preserve">, </w:t>
            </w:r>
            <w:proofErr w:type="spellStart"/>
            <w:r w:rsidRPr="00A62B35">
              <w:rPr>
                <w:rStyle w:val="000002"/>
              </w:rPr>
              <w:t>Hagar</w:t>
            </w:r>
            <w:proofErr w:type="spellEnd"/>
            <w:r w:rsidRPr="00A62B35">
              <w:rPr>
                <w:rStyle w:val="000002"/>
              </w:rPr>
              <w:t xml:space="preserve"> </w:t>
            </w:r>
            <w:proofErr w:type="spellStart"/>
            <w:r w:rsidRPr="00A62B35">
              <w:rPr>
                <w:rStyle w:val="000002"/>
              </w:rPr>
              <w:t>Qim</w:t>
            </w:r>
            <w:proofErr w:type="spellEnd"/>
            <w:r w:rsidRPr="00A62B35">
              <w:rPr>
                <w:rStyle w:val="000002"/>
              </w:rPr>
              <w:t>, Modra špilja (vožnja čamcem)</w:t>
            </w:r>
          </w:p>
          <w:p w14:paraId="222064F1" w14:textId="07B10069" w:rsidR="00BB0B57" w:rsidRDefault="00BB0B57">
            <w:pPr>
              <w:pStyle w:val="listparagraph-000057"/>
              <w:widowControl w:val="0"/>
            </w:pPr>
          </w:p>
        </w:tc>
      </w:tr>
      <w:tr w:rsidR="00BB0B57" w14:paraId="0AA396D7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FFD8215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0B742637" w14:textId="77777777" w:rsidR="00BB0B57" w:rsidRDefault="00E747D9">
            <w:pPr>
              <w:pStyle w:val="listparagraph-000078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AC382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Sudjelovanje u radionicama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AF632" w14:textId="77777777" w:rsidR="00BB0B57" w:rsidRDefault="00BB0B57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BB0B57" w14:paraId="32F7BD22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0DE62D7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51" w:type="dxa"/>
            <w:tcBorders>
              <w:top w:val="single" w:sz="6" w:space="0" w:color="000000"/>
              <w:bottom w:val="single" w:sz="6" w:space="0" w:color="000000"/>
            </w:tcBorders>
          </w:tcPr>
          <w:p w14:paraId="2E829671" w14:textId="77777777" w:rsidR="00BB0B57" w:rsidRDefault="00E747D9">
            <w:pPr>
              <w:pStyle w:val="listparagraph-000059"/>
              <w:widowControl w:val="0"/>
            </w:pPr>
            <w:r>
              <w:rPr>
                <w:rStyle w:val="defaultparagraphfont-000004"/>
              </w:rPr>
              <w:t xml:space="preserve"> c)</w:t>
            </w:r>
          </w:p>
        </w:tc>
        <w:tc>
          <w:tcPr>
            <w:tcW w:w="2915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239B3" w14:textId="77777777" w:rsidR="00BB0B57" w:rsidRDefault="00E747D9">
            <w:pPr>
              <w:pStyle w:val="normal-000003"/>
              <w:widowControl w:val="0"/>
            </w:pPr>
            <w:r>
              <w:rPr>
                <w:rStyle w:val="defaultparagraphfont-000016"/>
              </w:rPr>
              <w:t>Turističkog vodiča za razgled grada</w:t>
            </w:r>
          </w:p>
        </w:tc>
        <w:tc>
          <w:tcPr>
            <w:tcW w:w="437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FC8143" w14:textId="77777777" w:rsidR="00BB0B57" w:rsidRDefault="00E747D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X   (</w:t>
            </w:r>
            <w:r>
              <w:rPr>
                <w:rStyle w:val="defaultparagraphfont-000077"/>
              </w:rPr>
              <w:t xml:space="preserve">sva navedena odredišta gdje je potrebno </w:t>
            </w:r>
            <w:r>
              <w:rPr>
                <w:rStyle w:val="defaultparagraphfont-000004"/>
              </w:rPr>
              <w:t>)</w:t>
            </w:r>
          </w:p>
        </w:tc>
      </w:tr>
      <w:tr w:rsidR="00BB0B57" w14:paraId="12251954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9D9D9"/>
            <w:vAlign w:val="center"/>
          </w:tcPr>
          <w:p w14:paraId="651F9A5D" w14:textId="77777777" w:rsidR="00BB0B57" w:rsidRDefault="00E747D9">
            <w:pPr>
              <w:pStyle w:val="normal-000013"/>
              <w:widowControl w:val="0"/>
            </w:pPr>
            <w:r>
              <w:rPr>
                <w:rStyle w:val="defaultparagraphfont-000037"/>
              </w:rPr>
              <w:t>11.</w:t>
            </w:r>
          </w:p>
        </w:tc>
        <w:tc>
          <w:tcPr>
            <w:tcW w:w="4843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0871D9E6" w14:textId="77777777" w:rsidR="00BB0B57" w:rsidRDefault="00E747D9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>U cijenu uključiti i stavke putnog osiguranja od:</w:t>
            </w:r>
          </w:p>
        </w:tc>
        <w:tc>
          <w:tcPr>
            <w:tcW w:w="289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12C1068D" w14:textId="77777777" w:rsidR="00BB0B57" w:rsidRDefault="00E747D9">
            <w:pPr>
              <w:pStyle w:val="listparagraph-000084"/>
              <w:widowControl w:val="0"/>
            </w:pPr>
            <w:r>
              <w:rPr>
                <w:rStyle w:val="defaultparagraphfont-000077"/>
              </w:rPr>
              <w:t>Traženo označiti s X ili dopisati (za br. 12):</w:t>
            </w:r>
          </w:p>
        </w:tc>
      </w:tr>
      <w:tr w:rsidR="00BB0B57" w14:paraId="42D4A68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4977A5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017FBD67" w14:textId="77777777" w:rsidR="00BB0B57" w:rsidRDefault="00E747D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a)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1BE56" w14:textId="77777777" w:rsidR="00BB0B57" w:rsidRDefault="00E747D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posljedica nesretnoga slučaja i bolesti na</w:t>
            </w:r>
          </w:p>
          <w:p w14:paraId="1E3F9946" w14:textId="77777777" w:rsidR="00BB0B57" w:rsidRDefault="00E747D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putovanju u inozemstvu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7E1F8" w14:textId="516C3267" w:rsidR="00BB0B57" w:rsidRDefault="00FB013F">
            <w:pPr>
              <w:pStyle w:val="listparagraph-000057"/>
              <w:widowControl w:val="0"/>
              <w:rPr>
                <w:rStyle w:val="000002"/>
              </w:rPr>
            </w:pPr>
            <w:r>
              <w:rPr>
                <w:rStyle w:val="000002"/>
              </w:rPr>
              <w:t>X</w:t>
            </w:r>
          </w:p>
        </w:tc>
      </w:tr>
      <w:tr w:rsidR="00BB0B57" w14:paraId="58FECDA5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3052015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6ACAD08" w14:textId="77777777" w:rsidR="00BB0B57" w:rsidRDefault="00E747D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b)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D8DB" w14:textId="77777777" w:rsidR="00BB0B57" w:rsidRDefault="00E747D9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zdravstvenog osiguranja za vrijeme puta i boravka u inozemstvu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A384D" w14:textId="3ED675E1" w:rsidR="00BB0B57" w:rsidRDefault="00FB013F">
            <w:pPr>
              <w:pStyle w:val="listparagraph-000057"/>
              <w:widowControl w:val="0"/>
              <w:rPr>
                <w:rStyle w:val="000002"/>
              </w:rPr>
            </w:pPr>
            <w:r>
              <w:rPr>
                <w:rStyle w:val="000002"/>
              </w:rPr>
              <w:t>X</w:t>
            </w:r>
          </w:p>
        </w:tc>
      </w:tr>
      <w:tr w:rsidR="00BB0B57" w14:paraId="20327F8B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2240D88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7C27E508" w14:textId="77777777" w:rsidR="00BB0B57" w:rsidRDefault="00E747D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c)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A60D0" w14:textId="77777777" w:rsidR="00BB0B57" w:rsidRDefault="00E747D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otkaza putovanja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DD9C" w14:textId="4475181F" w:rsidR="00BB0B57" w:rsidRDefault="00FB013F" w:rsidP="00A62B35">
            <w:pPr>
              <w:pStyle w:val="listparagraph-000057"/>
              <w:widowControl w:val="0"/>
            </w:pPr>
            <w:r>
              <w:t>X</w:t>
            </w:r>
          </w:p>
        </w:tc>
      </w:tr>
      <w:tr w:rsidR="00BB0B57" w14:paraId="6D920F3D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C53B11E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41BE9986" w14:textId="77777777" w:rsidR="00BB0B57" w:rsidRDefault="00E747D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d)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48A69" w14:textId="77777777" w:rsidR="00BB0B57" w:rsidRDefault="00E747D9">
            <w:pPr>
              <w:pStyle w:val="listparagraph-000103"/>
              <w:widowControl w:val="0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ECB17" w14:textId="5B2B3FDE" w:rsidR="00BB0B57" w:rsidRDefault="00FB013F">
            <w:pPr>
              <w:pStyle w:val="listparagraph-000057"/>
              <w:widowControl w:val="0"/>
              <w:rPr>
                <w:rStyle w:val="000002"/>
              </w:rPr>
            </w:pPr>
            <w:r>
              <w:rPr>
                <w:rStyle w:val="000002"/>
              </w:rPr>
              <w:t>X</w:t>
            </w:r>
          </w:p>
        </w:tc>
      </w:tr>
      <w:tr w:rsidR="00BB0B57" w14:paraId="2157273E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175F87DB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466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46EB973A" w14:textId="77777777" w:rsidR="00BB0B57" w:rsidRDefault="00E747D9">
            <w:pPr>
              <w:pStyle w:val="listparagraph-000089"/>
              <w:widowControl w:val="0"/>
            </w:pPr>
            <w:r>
              <w:rPr>
                <w:rStyle w:val="defaultparagraphfont-000004"/>
              </w:rPr>
              <w:t>e)</w:t>
            </w:r>
          </w:p>
        </w:tc>
        <w:tc>
          <w:tcPr>
            <w:tcW w:w="4376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56E86" w14:textId="77777777" w:rsidR="00BB0B57" w:rsidRDefault="00E747D9">
            <w:pPr>
              <w:pStyle w:val="listparagraph-000100"/>
              <w:widowControl w:val="0"/>
            </w:pPr>
            <w:r>
              <w:rPr>
                <w:rStyle w:val="defaultparagraphfont-000004"/>
              </w:rPr>
              <w:t>oštećenja i gubitka prtljage</w:t>
            </w:r>
          </w:p>
        </w:tc>
        <w:tc>
          <w:tcPr>
            <w:tcW w:w="289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DFE71" w14:textId="77777777" w:rsidR="00BB0B57" w:rsidRDefault="00BB0B57">
            <w:pPr>
              <w:pStyle w:val="listparagraph-000057"/>
              <w:widowControl w:val="0"/>
              <w:rPr>
                <w:rStyle w:val="000002"/>
              </w:rPr>
            </w:pPr>
          </w:p>
        </w:tc>
      </w:tr>
      <w:tr w:rsidR="00BB0B57" w14:paraId="58AE005B" w14:textId="77777777">
        <w:tc>
          <w:tcPr>
            <w:tcW w:w="8191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</w:tcPr>
          <w:p w14:paraId="27894879" w14:textId="77777777" w:rsidR="00BB0B57" w:rsidRDefault="00E747D9">
            <w:pPr>
              <w:pStyle w:val="listparagraph-000057"/>
              <w:widowControl w:val="0"/>
            </w:pPr>
            <w:r>
              <w:rPr>
                <w:rStyle w:val="defaultparagraphfont-000009"/>
              </w:rPr>
              <w:t>12.        Dostava ponuda:</w:t>
            </w:r>
          </w:p>
        </w:tc>
      </w:tr>
      <w:tr w:rsidR="00BB0B57" w14:paraId="5738AEC9" w14:textId="77777777">
        <w:tc>
          <w:tcPr>
            <w:tcW w:w="4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5077F4" w14:textId="77777777" w:rsidR="00BB0B57" w:rsidRDefault="00BB0B57">
            <w:pPr>
              <w:pStyle w:val="normal-000013"/>
              <w:widowControl w:val="0"/>
              <w:rPr>
                <w:rStyle w:val="000042"/>
              </w:rPr>
            </w:pPr>
          </w:p>
        </w:tc>
        <w:tc>
          <w:tcPr>
            <w:tcW w:w="2232" w:type="dxa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69DC2" w14:textId="77777777" w:rsidR="00BB0B57" w:rsidRDefault="00E747D9">
            <w:pPr>
              <w:pStyle w:val="listparagraph-000057"/>
              <w:widowControl w:val="0"/>
            </w:pPr>
            <w:r>
              <w:rPr>
                <w:rStyle w:val="defaultparagraphfont-000004"/>
              </w:rPr>
              <w:t>Rok dostave ponuda je</w:t>
            </w:r>
          </w:p>
        </w:tc>
        <w:tc>
          <w:tcPr>
            <w:tcW w:w="5506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F1EAE" w14:textId="33447B54" w:rsidR="00BB0B57" w:rsidRDefault="00E747D9">
            <w:pPr>
              <w:pStyle w:val="listparagraph-000080"/>
              <w:widowControl w:val="0"/>
            </w:pPr>
            <w:r>
              <w:rPr>
                <w:rStyle w:val="defaultparagraphfont-000107"/>
              </w:rPr>
              <w:t>         </w:t>
            </w:r>
            <w:r w:rsidR="00A62B35" w:rsidRPr="00A62B35">
              <w:rPr>
                <w:rStyle w:val="defaultparagraphfont-000107"/>
                <w:color w:val="auto"/>
              </w:rPr>
              <w:t>31.10.2025. do 12h</w:t>
            </w:r>
          </w:p>
        </w:tc>
      </w:tr>
      <w:tr w:rsidR="00BB0B57" w14:paraId="4AABA8B8" w14:textId="77777777">
        <w:tc>
          <w:tcPr>
            <w:tcW w:w="529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629FD" w14:textId="77777777" w:rsidR="00BB0B57" w:rsidRDefault="00E747D9">
            <w:pPr>
              <w:pStyle w:val="listparagraph-000080"/>
              <w:widowControl w:val="0"/>
            </w:pPr>
            <w:r>
              <w:rPr>
                <w:rStyle w:val="defaultparagraphfont-000004"/>
              </w:rPr>
              <w:t>        Razmatranje ponuda održat će se u školi dana</w:t>
            </w:r>
          </w:p>
        </w:tc>
        <w:tc>
          <w:tcPr>
            <w:tcW w:w="1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5A7FF" w14:textId="5347A973" w:rsidR="00BB0B57" w:rsidRDefault="00E747D9">
            <w:pPr>
              <w:pStyle w:val="listparagraph-000057"/>
              <w:widowControl w:val="0"/>
            </w:pPr>
            <w:r>
              <w:rPr>
                <w:rStyle w:val="000002"/>
              </w:rPr>
              <w:t> </w:t>
            </w:r>
            <w:r w:rsidR="00A62B35">
              <w:rPr>
                <w:rFonts w:ascii="Minion Pro" w:hAnsi="Minion Pro"/>
                <w:color w:val="231F20"/>
              </w:rPr>
              <w:t>14.11.2025.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AE0B7" w14:textId="052B82FC" w:rsidR="00BB0B57" w:rsidRDefault="00A62B35">
            <w:pPr>
              <w:pStyle w:val="listparagraph-000111"/>
              <w:widowControl w:val="0"/>
              <w:jc w:val="left"/>
            </w:pPr>
            <w:r>
              <w:t>19 h</w:t>
            </w:r>
          </w:p>
        </w:tc>
      </w:tr>
    </w:tbl>
    <w:p w14:paraId="36746553" w14:textId="77777777" w:rsidR="00BB0B57" w:rsidRDefault="00E747D9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rPr>
          <w:rStyle w:val="defaultparagraphfont-000116"/>
        </w:rPr>
        <w:t> </w:t>
      </w:r>
      <w:r>
        <w:rPr>
          <w:rStyle w:val="defaultparagraphfont-000115"/>
        </w:rPr>
        <w:t>odabrani</w:t>
      </w:r>
      <w:r>
        <w:rPr>
          <w:rStyle w:val="defaultparagraphfont-000116"/>
        </w:rPr>
        <w:t> 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</w:p>
    <w:p w14:paraId="2A5FE9C2" w14:textId="77777777" w:rsidR="00BB0B57" w:rsidRDefault="00E747D9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rPr>
          <w:rStyle w:val="defaultparagraphfont-000122"/>
        </w:rPr>
        <w:t>dokazoregistraciji</w:t>
      </w:r>
      <w:r>
        <w:rPr>
          <w:rStyle w:val="defaultparagraphfont-000124"/>
        </w:rPr>
        <w:t>(preslikaizvatka</w:t>
      </w:r>
      <w:r>
        <w:rPr>
          <w:rStyle w:val="defaultparagraphfont-000122"/>
        </w:rPr>
        <w:t>iz</w:t>
      </w:r>
      <w:r>
        <w:rPr>
          <w:rStyle w:val="defaultparagraphfont-000124"/>
        </w:rPr>
        <w:t>sudskog</w:t>
      </w:r>
      <w:r>
        <w:rPr>
          <w:rStyle w:val="defaultparagraphfont-000122"/>
        </w:rPr>
        <w:t>iliobrtnogregistra)izkojegjerazvidnodaje</w:t>
      </w:r>
      <w:r>
        <w:rPr>
          <w:rStyle w:val="defaultparagraphfont-000124"/>
        </w:rPr>
        <w:t>davatelj</w:t>
      </w:r>
      <w:r>
        <w:rPr>
          <w:rStyle w:val="defaultparagraphfont-000122"/>
        </w:rPr>
        <w:t>usluga</w:t>
      </w:r>
      <w:r>
        <w:rPr>
          <w:rStyle w:val="defaultparagraphfont-000124"/>
        </w:rPr>
        <w:t>registriran</w:t>
      </w:r>
      <w:r>
        <w:rPr>
          <w:rStyle w:val="defaultparagraphfont-000122"/>
        </w:rPr>
        <w:t xml:space="preserve">zaobavljanje djelatnosti </w:t>
      </w:r>
      <w:proofErr w:type="spellStart"/>
      <w:r>
        <w:rPr>
          <w:rStyle w:val="defaultparagraphfont-000122"/>
        </w:rPr>
        <w:t>turističkeagencije</w:t>
      </w:r>
      <w:proofErr w:type="spellEnd"/>
      <w:r>
        <w:rPr>
          <w:rStyle w:val="defaultparagraphfont-000122"/>
        </w:rPr>
        <w:t>,</w:t>
      </w:r>
    </w:p>
    <w:p w14:paraId="3C9791B1" w14:textId="77777777" w:rsidR="00BB0B57" w:rsidRDefault="00E747D9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proofErr w:type="spellStart"/>
      <w:r>
        <w:rPr>
          <w:rStyle w:val="defaultparagraphfont-000122"/>
        </w:rPr>
        <w:t>o</w:t>
      </w:r>
      <w:r>
        <w:rPr>
          <w:rStyle w:val="defaultparagraphfont-000124"/>
        </w:rPr>
        <w:t>izletu</w:t>
      </w:r>
      <w:proofErr w:type="spellEnd"/>
      <w:r>
        <w:rPr>
          <w:rStyle w:val="defaultparagraphfont-000124"/>
        </w:rPr>
        <w:t xml:space="preserve"> ili uvid u popis turističkih agencija koje na svojim mrežnim stranicama objavljuje ministarstvo nadležno za turizam).</w:t>
      </w:r>
    </w:p>
    <w:p w14:paraId="1DBD0174" w14:textId="77777777" w:rsidR="00BB0B57" w:rsidRDefault="00E747D9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</w:p>
    <w:p w14:paraId="76ED83EC" w14:textId="77777777" w:rsidR="00BB0B57" w:rsidRDefault="00E747D9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dokaz o osiguranju jamčevine za slučaj nesolventnosti (za višednevnu ekskurziju ili višednevnu terensku nastavu),</w:t>
      </w:r>
    </w:p>
    <w:p w14:paraId="10EAEB33" w14:textId="77777777" w:rsidR="00BB0B57" w:rsidRDefault="00E747D9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</w:p>
    <w:p w14:paraId="1F4DBDC0" w14:textId="77777777" w:rsidR="00BB0B57" w:rsidRDefault="00E747D9">
      <w:pPr>
        <w:pStyle w:val="normal-000128"/>
        <w:spacing w:before="120" w:beforeAutospacing="0" w:after="120"/>
        <w:rPr>
          <w:b/>
        </w:rPr>
      </w:pPr>
      <w:r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>
        <w:rPr>
          <w:rStyle w:val="defaultparagraphfont-000115"/>
          <w:b/>
        </w:rPr>
        <w:t>.</w:t>
      </w:r>
    </w:p>
    <w:p w14:paraId="04752766" w14:textId="77777777" w:rsidR="00BB0B57" w:rsidRDefault="00E747D9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1D7533D2" w14:textId="77777777" w:rsidR="00BB0B57" w:rsidRDefault="00E747D9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rPr>
          <w:rStyle w:val="defaultparagraphfont-000122"/>
        </w:rPr>
        <w:t>Pristigle ponude trebaju sadržavati i u cijenu uključivati:</w:t>
      </w:r>
    </w:p>
    <w:p w14:paraId="3451C8DF" w14:textId="77777777" w:rsidR="00BB0B57" w:rsidRDefault="00E747D9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prijevoz sudionika isključivo prijevoznim sredstvima koji udovoljavaju propisima,</w:t>
      </w:r>
    </w:p>
    <w:p w14:paraId="4093D4B9" w14:textId="77777777" w:rsidR="00BB0B57" w:rsidRDefault="00E747D9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osiguranje odgovornosti i jamčevine.</w:t>
      </w:r>
    </w:p>
    <w:p w14:paraId="0254A284" w14:textId="77777777" w:rsidR="00BB0B57" w:rsidRDefault="00E747D9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rPr>
          <w:rStyle w:val="defaultparagraphfont-000122"/>
        </w:rPr>
        <w:t>Ponude trebaju biti:</w:t>
      </w:r>
    </w:p>
    <w:p w14:paraId="03EB4540" w14:textId="77777777" w:rsidR="00BB0B57" w:rsidRDefault="00E747D9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</w:p>
    <w:p w14:paraId="73CC4A91" w14:textId="77777777" w:rsidR="00BB0B57" w:rsidRDefault="00E747D9">
      <w:pPr>
        <w:pStyle w:val="000138"/>
        <w:spacing w:before="120" w:beforeAutospacing="0" w:after="120"/>
      </w:pPr>
      <w:r>
        <w:rPr>
          <w:rStyle w:val="000130"/>
        </w:rPr>
        <w:t>b)</w:t>
      </w:r>
      <w:r>
        <w:rPr>
          <w:rStyle w:val="defaultparagraphfont-000122"/>
        </w:rPr>
        <w:t>razrađene prema traženim točkama i s iskazanom ukupnom cijenom za pojedinog učenika.</w:t>
      </w:r>
    </w:p>
    <w:p w14:paraId="7F5594D9" w14:textId="77777777" w:rsidR="00BB0B57" w:rsidRDefault="00E747D9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</w:p>
    <w:p w14:paraId="113C4764" w14:textId="77777777" w:rsidR="00BB0B57" w:rsidRDefault="00E747D9">
      <w:pPr>
        <w:pStyle w:val="000140"/>
        <w:spacing w:before="120" w:beforeAutospacing="0" w:after="120"/>
        <w:rPr>
          <w:b/>
        </w:rPr>
      </w:pPr>
      <w:r>
        <w:rPr>
          <w:rStyle w:val="000130"/>
        </w:rPr>
        <w:t>4)</w:t>
      </w:r>
      <w:r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508B72DC" w14:textId="77777777" w:rsidR="00BB0B57" w:rsidRDefault="00E747D9">
      <w:pPr>
        <w:pStyle w:val="000143"/>
        <w:spacing w:before="120" w:beforeAutospacing="0" w:after="120"/>
        <w:rPr>
          <w:b/>
        </w:rPr>
      </w:pPr>
      <w:r>
        <w:rPr>
          <w:rStyle w:val="000130"/>
        </w:rPr>
        <w:t>5)</w:t>
      </w:r>
      <w:r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10C25038" w14:textId="77777777" w:rsidR="00BB0B57" w:rsidRDefault="00BB0B57">
      <w:pPr>
        <w:ind w:right="3850"/>
        <w:rPr>
          <w:rFonts w:cs="Arial"/>
          <w:sz w:val="22"/>
        </w:rPr>
      </w:pPr>
    </w:p>
    <w:p w14:paraId="098C3636" w14:textId="77777777" w:rsidR="00BB0B57" w:rsidRDefault="00BB0B57"/>
    <w:sectPr w:rsidR="00BB0B57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B57"/>
    <w:rsid w:val="00247F3D"/>
    <w:rsid w:val="006C7B6F"/>
    <w:rsid w:val="00A24F08"/>
    <w:rsid w:val="00A62B35"/>
    <w:rsid w:val="00BB0B57"/>
    <w:rsid w:val="00E747D9"/>
    <w:rsid w:val="00FB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345C3"/>
  <w15:docId w15:val="{002C1AB1-631B-4DC0-A82E-C611EDC97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qFormat/>
    <w:rsid w:val="007F3798"/>
    <w:rPr>
      <w:rFonts w:ascii="Times New Roman" w:hAnsi="Times New Roman" w:cs="Times New Roman"/>
      <w:b w:val="0"/>
      <w:bCs w:val="0"/>
      <w:sz w:val="22"/>
      <w:szCs w:val="22"/>
    </w:rPr>
  </w:style>
  <w:style w:type="character" w:customStyle="1" w:styleId="defaultparagraphfont-000009">
    <w:name w:val="defaultparagraphfont-000009"/>
    <w:qFormat/>
    <w:rsid w:val="007F3798"/>
    <w:rPr>
      <w:rFonts w:ascii="Times New Roman" w:hAnsi="Times New Roman" w:cs="Times New Roman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/>
      <w:b w:val="0"/>
      <w:bCs w:val="0"/>
      <w:color w:val="000000"/>
      <w:sz w:val="22"/>
      <w:szCs w:val="22"/>
    </w:rPr>
  </w:style>
  <w:style w:type="character" w:customStyle="1" w:styleId="000021">
    <w:name w:val="000021"/>
    <w:qFormat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qFormat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qFormat/>
    <w:rsid w:val="007F3798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000033">
    <w:name w:val="000033"/>
    <w:qFormat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qFormat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qFormat/>
    <w:rsid w:val="007F3798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qFormat/>
    <w:rsid w:val="007F3798"/>
    <w:rPr>
      <w:rFonts w:ascii="Times New Roman" w:hAnsi="Times New Roman" w:cs="Times New Roman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qFormat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qFormat/>
    <w:rsid w:val="007F3798"/>
    <w:rPr>
      <w:rFonts w:ascii="Times New Roman" w:hAnsi="Times New Roman" w:cs="Times New Roman"/>
      <w:b w:val="0"/>
      <w:bCs w:val="0"/>
      <w:i/>
      <w:iCs/>
      <w:sz w:val="22"/>
      <w:szCs w:val="22"/>
    </w:rPr>
  </w:style>
  <w:style w:type="character" w:customStyle="1" w:styleId="000090">
    <w:name w:val="000090"/>
    <w:qFormat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qFormat/>
    <w:rsid w:val="007F3798"/>
    <w:rPr>
      <w:rFonts w:ascii="Times New Roman" w:hAnsi="Times New Roman" w:cs="Times New Roman"/>
      <w:b w:val="0"/>
      <w:bCs w:val="0"/>
      <w:color w:val="FF0000"/>
      <w:sz w:val="22"/>
      <w:szCs w:val="22"/>
    </w:rPr>
  </w:style>
  <w:style w:type="character" w:customStyle="1" w:styleId="000113">
    <w:name w:val="000113"/>
    <w:qFormat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qFormat/>
    <w:rsid w:val="007F3798"/>
    <w:rPr>
      <w:rFonts w:ascii="Times New Roman" w:hAnsi="Times New Roman" w:cs="Times New Roman"/>
      <w:b w:val="0"/>
      <w:bCs w:val="0"/>
      <w:color w:val="000000"/>
      <w:sz w:val="16"/>
      <w:szCs w:val="16"/>
    </w:rPr>
  </w:style>
  <w:style w:type="character" w:customStyle="1" w:styleId="000119">
    <w:name w:val="000119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2">
    <w:name w:val="defaultparagraphfont-000122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24">
    <w:name w:val="defaultparagraphfont-000124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000130">
    <w:name w:val="000130"/>
    <w:qFormat/>
    <w:rsid w:val="007F3798"/>
    <w:rPr>
      <w:rFonts w:ascii="Times New Roman" w:hAnsi="Times New Roman" w:cs="Times New Roman"/>
      <w:b w:val="0"/>
      <w:bCs w:val="0"/>
      <w:sz w:val="16"/>
      <w:szCs w:val="16"/>
    </w:rPr>
  </w:style>
  <w:style w:type="character" w:customStyle="1" w:styleId="defaultparagraphfont-000134">
    <w:name w:val="defaultparagraphfont-000134"/>
    <w:qFormat/>
    <w:rsid w:val="007F3798"/>
    <w:rPr>
      <w:rFonts w:ascii="Times New Roman" w:hAnsi="Times New Roman" w:cs="Times New Roman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qFormat/>
    <w:rsid w:val="007F3798"/>
    <w:rPr>
      <w:rFonts w:ascii="Times New Roman" w:hAnsi="Times New Roman" w:cs="Times New Roman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qFormat/>
    <w:rsid w:val="007F3798"/>
    <w:rPr>
      <w:rFonts w:ascii="Times New Roman" w:hAnsi="Times New Roman" w:cs="Times New Roman"/>
      <w:b/>
      <w:bCs/>
      <w:sz w:val="16"/>
      <w:szCs w:val="16"/>
    </w:rPr>
  </w:style>
  <w:style w:type="character" w:customStyle="1" w:styleId="Internetskapoveznica">
    <w:name w:val="Internetska poveznica"/>
    <w:basedOn w:val="Zadanifontodlomka"/>
    <w:uiPriority w:val="99"/>
    <w:semiHidden/>
    <w:unhideWhenUsed/>
    <w:rsid w:val="00237B74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normal-000003">
    <w:name w:val="normal-000003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qFormat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qFormat/>
    <w:rsid w:val="007F3798"/>
    <w:rPr>
      <w:sz w:val="22"/>
      <w:szCs w:val="22"/>
    </w:rPr>
  </w:style>
  <w:style w:type="paragraph" w:customStyle="1" w:styleId="normal-000024">
    <w:name w:val="normal-000024"/>
    <w:basedOn w:val="Normal"/>
    <w:qFormat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qFormat/>
    <w:rsid w:val="007F3798"/>
    <w:rPr>
      <w:sz w:val="20"/>
      <w:szCs w:val="20"/>
    </w:rPr>
  </w:style>
  <w:style w:type="paragraph" w:customStyle="1" w:styleId="normal-000032">
    <w:name w:val="normal-000032"/>
    <w:basedOn w:val="Normal"/>
    <w:qFormat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qFormat/>
    <w:rsid w:val="007F3798"/>
    <w:rPr>
      <w:sz w:val="2"/>
      <w:szCs w:val="2"/>
    </w:rPr>
  </w:style>
  <w:style w:type="paragraph" w:customStyle="1" w:styleId="normal-000045">
    <w:name w:val="normal-000045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qFormat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qFormat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qFormat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qFormat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qFormat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qFormat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qFormat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qFormat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qFormat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qFormat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qFormat/>
    <w:rsid w:val="007F3798"/>
    <w:pPr>
      <w:spacing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qFormat/>
    <w:rsid w:val="007F3798"/>
    <w:pPr>
      <w:spacing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qFormat/>
    <w:rsid w:val="007F3798"/>
    <w:pPr>
      <w:spacing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qFormat/>
    <w:rsid w:val="007F3798"/>
    <w:pPr>
      <w:spacing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qFormat/>
    <w:rsid w:val="007F3798"/>
    <w:pPr>
      <w:spacing w:beforeAutospacing="1" w:after="105"/>
      <w:jc w:val="both"/>
    </w:pPr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6D2CF404C4F24D97321AB6C2657900" ma:contentTypeVersion="7" ma:contentTypeDescription="Create a new document." ma:contentTypeScope="" ma:versionID="a74520dbafd8649d94de31427cfb4df4">
  <xsd:schema xmlns:xsd="http://www.w3.org/2001/XMLSchema" xmlns:xs="http://www.w3.org/2001/XMLSchema" xmlns:p="http://schemas.microsoft.com/office/2006/metadata/properties" xmlns:ns2="3498d0d5-97d2-42ca-9090-95be33117fb9" targetNamespace="http://schemas.microsoft.com/office/2006/metadata/properties" ma:root="true" ma:fieldsID="97396f452bbb2bf5edf155984fed3515" ns2:_="">
    <xsd:import namespace="3498d0d5-97d2-42ca-9090-95be33117f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98d0d5-97d2-42ca-9090-95be33117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E0D3D9B-ACDD-4BDE-9CBF-BCD1205F9B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1046FE-57CA-4A07-AADF-E517FA0CDC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98d0d5-97d2-42ca-9090-95be33117f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CC6FE-4A89-4042-8F7B-1A4567D293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Čukelj</dc:creator>
  <dc:description/>
  <cp:lastModifiedBy>Korisnik</cp:lastModifiedBy>
  <cp:revision>2</cp:revision>
  <dcterms:created xsi:type="dcterms:W3CDTF">2025-10-22T07:59:00Z</dcterms:created>
  <dcterms:modified xsi:type="dcterms:W3CDTF">2025-10-22T07:59:00Z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ContentTypeId">
    <vt:lpwstr>0x010100A66D2CF404C4F24D97321AB6C2657900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