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ECB7" w14:textId="6068D5BA" w:rsid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(NN 87/08., 86/09., 92/10., 105/10., 90/11., 5/12., 16/12., 86/12., 94/13., 152/14., 7/17., 68/18., 98/19., 64/20., 151/22. i 156/23.), odredbi Pravilnika o djelokrugu rada tajnika te administrativno</w:t>
      </w:r>
      <w:r w:rsidR="001C2202">
        <w:rPr>
          <w:rFonts w:ascii="Times New Roman" w:hAnsi="Times New Roman" w:cs="Times New Roman"/>
          <w:sz w:val="24"/>
          <w:szCs w:val="24"/>
        </w:rPr>
        <w:t xml:space="preserve"> </w:t>
      </w:r>
      <w:r w:rsidRPr="00C46D25">
        <w:rPr>
          <w:rFonts w:ascii="Times New Roman" w:hAnsi="Times New Roman" w:cs="Times New Roman"/>
          <w:sz w:val="24"/>
          <w:szCs w:val="24"/>
        </w:rPr>
        <w:t xml:space="preserve">tehničkim i pomoćnim poslovima koji se obavljaju u srednjoj školi (NN </w:t>
      </w:r>
      <w:r w:rsidRPr="00722290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2/11 i 71/25</w:t>
      </w:r>
      <w:r w:rsidRPr="00C46D25">
        <w:rPr>
          <w:rFonts w:ascii="Times New Roman" w:hAnsi="Times New Roman" w:cs="Times New Roman"/>
          <w:sz w:val="24"/>
          <w:szCs w:val="24"/>
        </w:rPr>
        <w:t>), odredbama Pravilnika o radu Gimnazije Ivana Zakmardija Dijankovečkoga Križevci  te članaka 6. i 7. Pravilnika o postupku zapošljavanja te procjeni i vrednovanju kandidata za zapošljavanje Gimnazije Ivana Zakmardija Dijankovečkoga Križevci, ravnatelj Gimnazije Ivana Zakmardija Dijankovečkoga Križevci  objavljuje:</w:t>
      </w:r>
    </w:p>
    <w:p w14:paraId="6D3CFC28" w14:textId="77777777" w:rsidR="00C46D25" w:rsidRP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</w:p>
    <w:p w14:paraId="79ACF38E" w14:textId="77777777" w:rsidR="00C46D25" w:rsidRPr="00C46D25" w:rsidRDefault="00C46D25" w:rsidP="00C46D2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NATJEČAJ</w:t>
      </w:r>
    </w:p>
    <w:p w14:paraId="534AD486" w14:textId="1E87929E" w:rsidR="009F3EF6" w:rsidRDefault="00C46D25" w:rsidP="009F3EF6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za zasnivanje radnog odnosa</w:t>
      </w:r>
    </w:p>
    <w:p w14:paraId="5BE0B989" w14:textId="77777777" w:rsidR="009F3EF6" w:rsidRDefault="009F3EF6" w:rsidP="009F3E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088EEF" w14:textId="552339EA" w:rsidR="00C46D25" w:rsidRP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  <w:r w:rsidRPr="009F3EF6">
        <w:rPr>
          <w:rFonts w:ascii="Times New Roman" w:hAnsi="Times New Roman" w:cs="Times New Roman"/>
          <w:b/>
          <w:bCs/>
          <w:sz w:val="24"/>
          <w:szCs w:val="24"/>
        </w:rPr>
        <w:t>Operativni djelatnik za sigurnost i civilnu zaštitu</w:t>
      </w:r>
      <w:r w:rsidRPr="00C46D25">
        <w:rPr>
          <w:rFonts w:ascii="Times New Roman" w:hAnsi="Times New Roman" w:cs="Times New Roman"/>
          <w:sz w:val="24"/>
          <w:szCs w:val="24"/>
        </w:rPr>
        <w:t xml:space="preserve"> - (m/ž) – 1 izvršitelj/ica na neodređeno puno radno vrijeme, mjesto rada je u  Gimnaziji Ivana Zakmardija Dijankovečkoga Križevci, Milislava Demerca 8, Križevci</w:t>
      </w:r>
      <w:r w:rsidR="001C2202">
        <w:rPr>
          <w:rFonts w:ascii="Times New Roman" w:hAnsi="Times New Roman" w:cs="Times New Roman"/>
          <w:sz w:val="24"/>
          <w:szCs w:val="24"/>
        </w:rPr>
        <w:t>.</w:t>
      </w:r>
    </w:p>
    <w:p w14:paraId="183D7F34" w14:textId="30BC0F98" w:rsidR="00C46D25" w:rsidRP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Uvjeti: Uz opći uvjet za zasnivanje radnog odnosa sukladno općim propisima o radu, posebni uvjeti propisani</w:t>
      </w:r>
      <w:r w:rsidR="00A45652">
        <w:rPr>
          <w:rFonts w:ascii="Times New Roman" w:hAnsi="Times New Roman" w:cs="Times New Roman"/>
          <w:sz w:val="24"/>
          <w:szCs w:val="24"/>
        </w:rPr>
        <w:t xml:space="preserve"> su </w:t>
      </w:r>
      <w:r w:rsidRPr="00C46D25">
        <w:rPr>
          <w:rFonts w:ascii="Times New Roman" w:hAnsi="Times New Roman" w:cs="Times New Roman"/>
          <w:sz w:val="24"/>
          <w:szCs w:val="24"/>
        </w:rPr>
        <w:t xml:space="preserve"> člankom </w:t>
      </w:r>
      <w:r>
        <w:rPr>
          <w:rFonts w:ascii="Times New Roman" w:hAnsi="Times New Roman" w:cs="Times New Roman"/>
          <w:sz w:val="24"/>
          <w:szCs w:val="24"/>
        </w:rPr>
        <w:t>8.a</w:t>
      </w:r>
      <w:r w:rsidRPr="00C46D25">
        <w:rPr>
          <w:rFonts w:ascii="Times New Roman" w:hAnsi="Times New Roman" w:cs="Times New Roman"/>
          <w:sz w:val="24"/>
          <w:szCs w:val="24"/>
        </w:rPr>
        <w:t xml:space="preserve"> Pravilnika o djelokrugu rada tajnika te administrativno-tehničkim i pomoćnim poslovima koji se obavljaju u srednjoj  školi (NN br.</w:t>
      </w:r>
      <w:r>
        <w:rPr>
          <w:rFonts w:ascii="Times New Roman" w:hAnsi="Times New Roman" w:cs="Times New Roman"/>
          <w:sz w:val="24"/>
          <w:szCs w:val="24"/>
        </w:rPr>
        <w:t>2/11, 71/25</w:t>
      </w:r>
      <w:r w:rsidRPr="00C46D25">
        <w:rPr>
          <w:rFonts w:ascii="Times New Roman" w:hAnsi="Times New Roman" w:cs="Times New Roman"/>
          <w:sz w:val="24"/>
          <w:szCs w:val="24"/>
        </w:rPr>
        <w:t>)</w:t>
      </w:r>
      <w:r w:rsidR="004F4A66">
        <w:rPr>
          <w:rFonts w:ascii="Times New Roman" w:hAnsi="Times New Roman" w:cs="Times New Roman"/>
          <w:sz w:val="24"/>
          <w:szCs w:val="24"/>
        </w:rPr>
        <w:t>,</w:t>
      </w:r>
      <w:r w:rsidRPr="00C46D25">
        <w:rPr>
          <w:rFonts w:ascii="Times New Roman" w:hAnsi="Times New Roman" w:cs="Times New Roman"/>
          <w:sz w:val="24"/>
          <w:szCs w:val="24"/>
        </w:rPr>
        <w:t xml:space="preserve">  odredbama  Pravilnika o radu Gimnazije I. Zakmardija Dijnakovečkoga Križevci i  Pravilnika o </w:t>
      </w:r>
      <w:r w:rsidR="009F3EF6">
        <w:rPr>
          <w:rFonts w:ascii="Times New Roman" w:hAnsi="Times New Roman" w:cs="Times New Roman"/>
          <w:sz w:val="24"/>
          <w:szCs w:val="24"/>
        </w:rPr>
        <w:t xml:space="preserve">unutarnjem ustrojstvu </w:t>
      </w:r>
      <w:r w:rsidRPr="00C46D25">
        <w:rPr>
          <w:rFonts w:ascii="Times New Roman" w:hAnsi="Times New Roman" w:cs="Times New Roman"/>
          <w:sz w:val="24"/>
          <w:szCs w:val="24"/>
        </w:rPr>
        <w:t xml:space="preserve"> i sistematizaciji radnih mjesta u Gimnaziji  Ivana Zakmardija Dijankovečkoga Križevci su :</w:t>
      </w:r>
    </w:p>
    <w:p w14:paraId="0A45BFB7" w14:textId="2F5625C7" w:rsidR="00C46D25" w:rsidRP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 xml:space="preserve"> - četverogodišnja srednja škola (razina 4.2. prema HKO) i završen Program obrazovanja za stjecanje djelomične kvalifikacije operativni djelatnik za sigurnost i civilnu zaštitu u odgojno</w:t>
      </w:r>
      <w:r w:rsidR="00282BF2">
        <w:rPr>
          <w:rFonts w:ascii="Times New Roman" w:hAnsi="Times New Roman" w:cs="Times New Roman"/>
          <w:sz w:val="24"/>
          <w:szCs w:val="24"/>
        </w:rPr>
        <w:t xml:space="preserve">- </w:t>
      </w:r>
      <w:r w:rsidRPr="00C46D25">
        <w:rPr>
          <w:rFonts w:ascii="Times New Roman" w:hAnsi="Times New Roman" w:cs="Times New Roman"/>
          <w:sz w:val="24"/>
          <w:szCs w:val="24"/>
        </w:rPr>
        <w:t>obrazovnim ustanovama/operativna djelatnica za sigurnost i civilnu zaštitu u odgojno</w:t>
      </w:r>
      <w:r w:rsidR="00282BF2">
        <w:rPr>
          <w:rFonts w:ascii="Times New Roman" w:hAnsi="Times New Roman" w:cs="Times New Roman"/>
          <w:sz w:val="24"/>
          <w:szCs w:val="24"/>
        </w:rPr>
        <w:t xml:space="preserve">- </w:t>
      </w:r>
      <w:r w:rsidRPr="00C46D25">
        <w:rPr>
          <w:rFonts w:ascii="Times New Roman" w:hAnsi="Times New Roman" w:cs="Times New Roman"/>
          <w:sz w:val="24"/>
          <w:szCs w:val="24"/>
        </w:rPr>
        <w:t>obrazovnim ustanovama (dalje u tekstu: Program obrazovanja).</w:t>
      </w:r>
    </w:p>
    <w:p w14:paraId="30D89072" w14:textId="78808DF7" w:rsid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radni odnos prestaje istekom zadnjeg dana roka za stjecanje Programa obrazovanja. </w:t>
      </w:r>
    </w:p>
    <w:p w14:paraId="51EF3A9D" w14:textId="77777777" w:rsidR="004D3204" w:rsidRPr="002148A9" w:rsidRDefault="004D3204" w:rsidP="004D320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Hlk155866332"/>
      <w:r w:rsidRPr="00214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Uvjet probnog rada ugovara se prilikom sklapanja ugovora o radu i uređen je odredbama Temeljnog kolektivnog ugovora za zaposlenike u  javnim službama („Narodne novine„ broj:29/24).</w:t>
      </w:r>
      <w:bookmarkEnd w:id="0"/>
    </w:p>
    <w:p w14:paraId="18021A03" w14:textId="15B09C34" w:rsidR="00C46D25" w:rsidRPr="00C46D25" w:rsidRDefault="00C46D25" w:rsidP="00C46D25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U prijavi na natječaj navodi se adresa, odnosno e-mail adresa na koju će se dostaviti obavijest o datumu i vremenu procjene odnosno testiranja.</w:t>
      </w:r>
    </w:p>
    <w:p w14:paraId="26D80C50" w14:textId="77777777" w:rsidR="00A566D1" w:rsidRPr="00C46D25" w:rsidRDefault="00A566D1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30FD596" w14:textId="517167C1" w:rsidR="006328F5" w:rsidRPr="00C46D25" w:rsidRDefault="003F0D80" w:rsidP="005A672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6D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Prilozi odnosno isprav</w:t>
      </w:r>
      <w:r w:rsidR="00C4009E" w:rsidRPr="00C46D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>e</w:t>
      </w:r>
      <w:r w:rsidRPr="00C46D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t xml:space="preserve"> koje su  kandidati dužni priložiti (elektronički zapis ili presliku):</w:t>
      </w:r>
    </w:p>
    <w:p w14:paraId="12881C45" w14:textId="2BDA85F5" w:rsidR="003F0D80" w:rsidRPr="00C46D25" w:rsidRDefault="003F0D80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vlastoručno potpisanu prijavu na natječaj</w:t>
      </w:r>
    </w:p>
    <w:p w14:paraId="71800859" w14:textId="608612B2" w:rsidR="006328F5" w:rsidRPr="00C46D2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životopis,</w:t>
      </w:r>
    </w:p>
    <w:p w14:paraId="57CD262E" w14:textId="041DBF0B" w:rsidR="006328F5" w:rsidRPr="00C46D2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dokaz</w:t>
      </w:r>
      <w:r w:rsidR="00FF788A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o odgovarajućoj vrsti obrazovanja</w:t>
      </w:r>
      <w:r w:rsidR="003765A0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</w:p>
    <w:p w14:paraId="7099C677" w14:textId="491A2627" w:rsidR="00C46D25" w:rsidRPr="00C46D25" w:rsidRDefault="00C46D25" w:rsidP="003B1647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hAnsi="Times New Roman" w:cs="Times New Roman"/>
          <w:sz w:val="24"/>
          <w:szCs w:val="24"/>
        </w:rPr>
        <w:t>dokaz o završenom Programu obrazovanja za stjecanje djelomične kvalifikacije operativni djelatnik za sigurnost i civilnu zaštitu</w:t>
      </w:r>
      <w:r w:rsidR="00EC151F">
        <w:rPr>
          <w:rFonts w:ascii="Times New Roman" w:hAnsi="Times New Roman" w:cs="Times New Roman"/>
          <w:sz w:val="24"/>
          <w:szCs w:val="24"/>
        </w:rPr>
        <w:t>, ako je završen</w:t>
      </w:r>
    </w:p>
    <w:p w14:paraId="743EA99F" w14:textId="348F1808" w:rsidR="006328F5" w:rsidRPr="00C46D25" w:rsidRDefault="006328F5" w:rsidP="003B1647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dokaz o državljanstvu,</w:t>
      </w:r>
    </w:p>
    <w:p w14:paraId="22FE1CB8" w14:textId="4F9EB27C" w:rsidR="006328F5" w:rsidRPr="00C46D2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uvjerenje nadležnog suda da nije pod istragom i da se protiv njega ne vodi kazneni postupak glede zapreka za zasnivanje radnog odnosa iz članka 106. Zakona o odgoju i obrazovanju u osnovnoj i srednjoj školi</w:t>
      </w:r>
      <w:r w:rsidR="002377AA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izdan</w:t>
      </w:r>
      <w:r w:rsidR="00A45652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</w:t>
      </w:r>
      <w:r w:rsidR="002377AA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za vrijeme trajanja natječaja</w:t>
      </w:r>
      <w:r w:rsidR="003765A0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09A07E50" w14:textId="4142B2A4" w:rsidR="006328F5" w:rsidRPr="00C46D25" w:rsidRDefault="006328F5" w:rsidP="00632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potvrdu Hrvatskog zavoda za mirovinsko osiguranje o podacima evidentiranim u matičnoj evidenciji Hrvatskog zavoda za mirovinsko osiguranje elektronički zapis o radno pravnom statusu</w:t>
      </w:r>
      <w:r w:rsidR="003765A0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32A58D66" w14:textId="77777777" w:rsidR="00C46D25" w:rsidRDefault="00C46D25" w:rsidP="003F0D80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3444D2B" w14:textId="565FC215" w:rsidR="003F0D80" w:rsidRPr="00C46D25" w:rsidRDefault="006328F5" w:rsidP="003F0D80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Isprave se prilažu u neovjerenoj preslici i ne vraćaju se kandidatu nakon završetka natječajnog postupka. Izabrani kandidat obvezan je školi dostaviti izvornike isparava prije zaključivanja ugovora o radu.   </w:t>
      </w:r>
    </w:p>
    <w:p w14:paraId="6B72C8AA" w14:textId="77777777" w:rsidR="00F9245E" w:rsidRPr="00C46D25" w:rsidRDefault="006328F5" w:rsidP="00F9245E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 natječaj se mogu javiti muške i ženske osobe u skladu sa Zakonom o ravnopravnosti spolova (NN 82/08. i 69/17.).</w:t>
      </w:r>
    </w:p>
    <w:p w14:paraId="7C65CA03" w14:textId="6B1DA5E9" w:rsidR="00902C2B" w:rsidRPr="00C46D25" w:rsidRDefault="007C6F8B" w:rsidP="00F9245E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Osobe koje se pozivaju na pravo prednosti sukladno članku 102. Zakona o hrvatskim braniteljima iz Domovinskog rata i članovima njihovih obitelji (Narodne novine 121/17, 98/19, 84/21), članku 48. </w:t>
      </w:r>
      <w:r w:rsidR="00FF788A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f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Zakona o zaštiti vojnih i civilnih invalida rata (Narodne novine broj 33/92, 77/92, 27/93, 58/93, 2/94, 76/94, 108/95, 108/96, 82/01, 103/03</w:t>
      </w:r>
      <w:r w:rsidR="00167265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148/13</w:t>
      </w:r>
      <w:r w:rsidR="00167265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84/21), uz prijavu na natječaj dužne su priložiti i dokaze propisane člankom 103. stavak 1. Zakona o hrvatskim braniteljima iz Domovinskog rata i članovima njihovih obitelji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 na internetsku stranicu Ministarstva hrvatskih branitelja s popisom dokaza potrebnih za ostvarivanja prava prednosti: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hyperlink r:id="rId5" w:history="1">
        <w:r w:rsidRPr="00C46D25">
          <w:rPr>
            <w:rFonts w:ascii="Times New Roman" w:eastAsia="Times New Roman" w:hAnsi="Times New Roman" w:cs="Times New Roman"/>
            <w:color w:val="337AB7"/>
            <w:sz w:val="24"/>
            <w:szCs w:val="24"/>
            <w:u w:val="single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rata.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Poveznica  na  internetsku   stranicu   Ministarstva   hrvatskih   branitelja  s  popisom  dokaza potrebnih za ostvarivanja prava prednosti: </w:t>
      </w:r>
      <w:r w:rsidR="00902C2B"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</w:p>
    <w:p w14:paraId="6306DB21" w14:textId="77777777" w:rsidR="00902C2B" w:rsidRPr="00C46D25" w:rsidRDefault="00902C2B" w:rsidP="007C6F8B">
      <w:pPr>
        <w:rPr>
          <w:rFonts w:ascii="Times New Roman" w:eastAsia="Times New Roman" w:hAnsi="Times New Roman" w:cs="Times New Roman"/>
          <w:color w:val="337AB7"/>
          <w:sz w:val="24"/>
          <w:szCs w:val="24"/>
          <w:u w:val="single"/>
          <w:shd w:val="clear" w:color="auto" w:fill="FFFFFF"/>
          <w:lang w:eastAsia="hr-HR"/>
        </w:rPr>
      </w:pPr>
      <w:hyperlink r:id="rId6" w:history="1">
        <w:r w:rsidRPr="00C46D25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6B3D81" w14:textId="055685CC" w:rsidR="00F53050" w:rsidRPr="00C46D25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koji 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pravodobno dostavi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li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potpunu prijavu sa svim prilozima odnosno 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lastRenderedPageBreak/>
        <w:t>ispravama i ispunjava uvjete natječaja dužn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i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su 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pristupiti procjeni odnosno testiranju prema odredbama Pravilnika o postupku zapošljavanja te procjeni i vrednovanju kandidata za zapošljavanje objavljenom na mrežnoj stranici školske ustanove</w:t>
      </w:r>
      <w:r w:rsidR="00F53050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: </w:t>
      </w:r>
      <w:hyperlink r:id="rId7" w:history="1">
        <w:r w:rsidR="002377AA" w:rsidRPr="00C46D25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https://gimnazija-izdijankoveckoga-kc.skole.hr/ostali-dokumenti/</w:t>
        </w:r>
      </w:hyperlink>
    </w:p>
    <w:p w14:paraId="68DD2052" w14:textId="0EF892EA" w:rsidR="00902C2B" w:rsidRPr="00C46D25" w:rsidRDefault="007C6F8B" w:rsidP="007C6F8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U slučaju da kandidat</w:t>
      </w:r>
      <w:r w:rsidR="00902C2B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ne pristupi testiranju smatrat će se da je odustao od prijave.</w:t>
      </w:r>
      <w:r w:rsidR="00902C2B"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68F6269" w14:textId="77777777" w:rsidR="009103F9" w:rsidRPr="00C46D25" w:rsidRDefault="00902C2B" w:rsidP="005719C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Podnošenjem prijave na natječaj kandidat daje </w:t>
      </w:r>
      <w:r w:rsidR="00134657"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izričitu </w:t>
      </w:r>
      <w:r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privolu Gimnaziji Ivana Zakm</w:t>
      </w:r>
      <w:r w:rsidR="00134657"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rdija Dijankovečkoga Križevci, kao voditelju zbirke osobnih podataka, za prikupljanje, obradu i korištenje osobnih podataka navedenih u prijavi za natječaj te dokumentaciji dostavljenoj kao prilog prijavi, a u svrhu provođenja natječajnog postupka i odabira kandidata u skladu s odredbama Uredbe (EU) 2016/679</w:t>
      </w:r>
      <w:r w:rsidR="00134657"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Start w:id="1" w:name="_Hlk119393314"/>
      <w:r w:rsidR="00134657"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 Zakona o  provedbi Opće uredbe o zaštiti podataka     (Narodne novine broj: 42/18)</w:t>
      </w:r>
      <w:r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B79BB37" w14:textId="63015594" w:rsidR="00C46D25" w:rsidRDefault="007C6F8B" w:rsidP="002377AA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C46D25">
        <w:rPr>
          <w:rFonts w:ascii="Times New Roman" w:hAnsi="Times New Roman" w:cs="Times New Roman"/>
          <w:sz w:val="24"/>
          <w:szCs w:val="24"/>
          <w:lang w:eastAsia="hr-HR"/>
        </w:rPr>
        <w:br/>
      </w:r>
      <w:bookmarkEnd w:id="1"/>
      <w:r w:rsidRP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prijave na natječaj je 8 dana od dana objave natječaja.</w:t>
      </w:r>
      <w:r w:rsidRPr="00C46D25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Prijave na natječaj dostavljaju se  poštom na adresu </w:t>
      </w:r>
      <w:r w:rsidR="005A6727" w:rsidRP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Gimnazija Ivana Zakmardija Dijankovečkoga Križevci, Milisl</w:t>
      </w:r>
      <w:r w:rsidR="007E5D18" w:rsidRP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="005A6727" w:rsidRP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va Demerca 8, 48260 Križevci </w:t>
      </w:r>
      <w:r w:rsidRP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 naznakom „za natječaj – </w:t>
      </w:r>
      <w:r w:rsid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Operativni djelatnik za sigurnost i civilnu zaštitu</w:t>
      </w:r>
      <w:r w:rsidR="00B15F74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“</w:t>
      </w:r>
      <w:r w:rsidR="00C46D25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</w:p>
    <w:p w14:paraId="26519390" w14:textId="3AF53186" w:rsidR="005719C1" w:rsidRPr="00C46D25" w:rsidRDefault="005719C1" w:rsidP="002377AA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C46D25">
        <w:rPr>
          <w:rFonts w:ascii="Times New Roman" w:hAnsi="Times New Roman" w:cs="Times New Roman"/>
          <w:sz w:val="24"/>
          <w:szCs w:val="24"/>
          <w:lang w:eastAsia="hr-HR"/>
        </w:rPr>
        <w:t xml:space="preserve">Nepotpune prijave odnosno prijave koje ne sadrže sve tražene dokumente kao i prijave koje pristignu izvan roka neće se razmatrati te se osobe koje podnesu takve prijave ne smatraju kandidatima prijavljenim na natječaj. </w:t>
      </w:r>
    </w:p>
    <w:p w14:paraId="2296D035" w14:textId="77777777" w:rsidR="005719C1" w:rsidRPr="00C46D25" w:rsidRDefault="005719C1" w:rsidP="005719C1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44DDF5" w14:textId="04FBC038" w:rsidR="005A6727" w:rsidRPr="00C46D25" w:rsidRDefault="00644CF9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46D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Obavijest o ishodu natječajnog postupka, objavit će se na mrežnoj stranici Škole. Navedenom objavom rezultata natječaja smatrat će se da su svi kandidati obaviješteni te im se pojedinačne obavijesti neće dostavljati. </w:t>
      </w:r>
      <w:r w:rsidR="007C6F8B" w:rsidRPr="00C46D25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4FA8FFDE" w14:textId="22F6C892" w:rsidR="008520A1" w:rsidRPr="00C46D25" w:rsidRDefault="007C6F8B" w:rsidP="007C6F8B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Natječaj je objavljen</w:t>
      </w:r>
      <w:r w:rsidR="00664D96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A456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12</w:t>
      </w:r>
      <w:r w:rsidR="00664D96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</w:t>
      </w:r>
      <w:r w:rsidR="00A4565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11.</w:t>
      </w:r>
      <w:r w:rsidR="001A5682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202</w:t>
      </w:r>
      <w:r w:rsidR="002377AA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5</w:t>
      </w:r>
      <w:r w:rsidR="001A5682"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. godine </w:t>
      </w:r>
      <w:r w:rsidRPr="00C46D2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 mrežnim stranicama i oglasnoj ploči Hrvatskog zavoda za zapošljavanje – Ispostava Križevci te na mrežnim stranicama i oglasnoj ploči školske ustanove.</w:t>
      </w:r>
    </w:p>
    <w:p w14:paraId="3D80C931" w14:textId="2FD86C70" w:rsidR="00F53050" w:rsidRPr="00C46D25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KLASA:1</w:t>
      </w:r>
      <w:r w:rsidR="005D42B9" w:rsidRPr="00C46D25">
        <w:rPr>
          <w:rFonts w:ascii="Times New Roman" w:hAnsi="Times New Roman" w:cs="Times New Roman"/>
          <w:sz w:val="24"/>
          <w:szCs w:val="24"/>
        </w:rPr>
        <w:t>12</w:t>
      </w:r>
      <w:r w:rsidRPr="00C46D25">
        <w:rPr>
          <w:rFonts w:ascii="Times New Roman" w:hAnsi="Times New Roman" w:cs="Times New Roman"/>
          <w:sz w:val="24"/>
          <w:szCs w:val="24"/>
        </w:rPr>
        <w:t>-0</w:t>
      </w:r>
      <w:r w:rsidR="005D42B9" w:rsidRPr="00C46D25">
        <w:rPr>
          <w:rFonts w:ascii="Times New Roman" w:hAnsi="Times New Roman" w:cs="Times New Roman"/>
          <w:sz w:val="24"/>
          <w:szCs w:val="24"/>
        </w:rPr>
        <w:t>2</w:t>
      </w:r>
      <w:r w:rsidRPr="00C46D25">
        <w:rPr>
          <w:rFonts w:ascii="Times New Roman" w:hAnsi="Times New Roman" w:cs="Times New Roman"/>
          <w:sz w:val="24"/>
          <w:szCs w:val="24"/>
        </w:rPr>
        <w:t>/2</w:t>
      </w:r>
      <w:r w:rsidR="00AB0D30" w:rsidRPr="00C46D25">
        <w:rPr>
          <w:rFonts w:ascii="Times New Roman" w:hAnsi="Times New Roman" w:cs="Times New Roman"/>
          <w:sz w:val="24"/>
          <w:szCs w:val="24"/>
        </w:rPr>
        <w:t>5</w:t>
      </w:r>
      <w:r w:rsidRPr="00C46D25">
        <w:rPr>
          <w:rFonts w:ascii="Times New Roman" w:hAnsi="Times New Roman" w:cs="Times New Roman"/>
          <w:sz w:val="24"/>
          <w:szCs w:val="24"/>
        </w:rPr>
        <w:t>-01/</w:t>
      </w:r>
      <w:r w:rsidR="00C46D25">
        <w:rPr>
          <w:rFonts w:ascii="Times New Roman" w:hAnsi="Times New Roman" w:cs="Times New Roman"/>
          <w:sz w:val="24"/>
          <w:szCs w:val="24"/>
        </w:rPr>
        <w:t>8</w:t>
      </w:r>
    </w:p>
    <w:p w14:paraId="2EC88E1E" w14:textId="3B385819" w:rsidR="00A7097F" w:rsidRPr="00C46D25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URBROJ:2137-54-2</w:t>
      </w:r>
      <w:r w:rsidR="00AB0D30" w:rsidRPr="00C46D25">
        <w:rPr>
          <w:rFonts w:ascii="Times New Roman" w:hAnsi="Times New Roman" w:cs="Times New Roman"/>
          <w:sz w:val="24"/>
          <w:szCs w:val="24"/>
        </w:rPr>
        <w:t>5</w:t>
      </w:r>
      <w:r w:rsidRPr="00C46D25">
        <w:rPr>
          <w:rFonts w:ascii="Times New Roman" w:hAnsi="Times New Roman" w:cs="Times New Roman"/>
          <w:sz w:val="24"/>
          <w:szCs w:val="24"/>
        </w:rPr>
        <w:t>-</w:t>
      </w:r>
      <w:r w:rsidR="0042202B" w:rsidRPr="00C46D25">
        <w:rPr>
          <w:rFonts w:ascii="Times New Roman" w:hAnsi="Times New Roman" w:cs="Times New Roman"/>
          <w:sz w:val="24"/>
          <w:szCs w:val="24"/>
        </w:rPr>
        <w:t>1</w:t>
      </w:r>
    </w:p>
    <w:p w14:paraId="537B6FB3" w14:textId="3E4C6235" w:rsidR="00A7097F" w:rsidRPr="00C46D25" w:rsidRDefault="00A7097F" w:rsidP="007C6F8B">
      <w:pPr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>U Križevcima,</w:t>
      </w:r>
      <w:r w:rsidR="00DF4D39" w:rsidRPr="00C46D25">
        <w:rPr>
          <w:rFonts w:ascii="Times New Roman" w:hAnsi="Times New Roman" w:cs="Times New Roman"/>
          <w:sz w:val="24"/>
          <w:szCs w:val="24"/>
        </w:rPr>
        <w:t xml:space="preserve"> </w:t>
      </w:r>
      <w:r w:rsidR="00A45652">
        <w:rPr>
          <w:rFonts w:ascii="Times New Roman" w:hAnsi="Times New Roman" w:cs="Times New Roman"/>
          <w:sz w:val="24"/>
          <w:szCs w:val="24"/>
        </w:rPr>
        <w:t>11.</w:t>
      </w:r>
      <w:r w:rsidR="00C46D25">
        <w:rPr>
          <w:rFonts w:ascii="Times New Roman" w:hAnsi="Times New Roman" w:cs="Times New Roman"/>
          <w:sz w:val="24"/>
          <w:szCs w:val="24"/>
        </w:rPr>
        <w:t xml:space="preserve"> </w:t>
      </w:r>
      <w:r w:rsidR="00AB0D30" w:rsidRPr="00C46D25">
        <w:rPr>
          <w:rFonts w:ascii="Times New Roman" w:hAnsi="Times New Roman" w:cs="Times New Roman"/>
          <w:sz w:val="24"/>
          <w:szCs w:val="24"/>
        </w:rPr>
        <w:t xml:space="preserve"> </w:t>
      </w:r>
      <w:r w:rsidR="00440698" w:rsidRPr="00C46D25">
        <w:rPr>
          <w:rFonts w:ascii="Times New Roman" w:hAnsi="Times New Roman" w:cs="Times New Roman"/>
          <w:sz w:val="24"/>
          <w:szCs w:val="24"/>
        </w:rPr>
        <w:t>1</w:t>
      </w:r>
      <w:r w:rsidR="00C46D25">
        <w:rPr>
          <w:rFonts w:ascii="Times New Roman" w:hAnsi="Times New Roman" w:cs="Times New Roman"/>
          <w:sz w:val="24"/>
          <w:szCs w:val="24"/>
        </w:rPr>
        <w:t>1</w:t>
      </w:r>
      <w:r w:rsidR="0054716F" w:rsidRPr="00C46D25">
        <w:rPr>
          <w:rFonts w:ascii="Times New Roman" w:hAnsi="Times New Roman" w:cs="Times New Roman"/>
          <w:sz w:val="24"/>
          <w:szCs w:val="24"/>
        </w:rPr>
        <w:t>.</w:t>
      </w:r>
      <w:r w:rsidR="00664D96" w:rsidRPr="00C46D25">
        <w:rPr>
          <w:rFonts w:ascii="Times New Roman" w:hAnsi="Times New Roman" w:cs="Times New Roman"/>
          <w:sz w:val="24"/>
          <w:szCs w:val="24"/>
        </w:rPr>
        <w:t xml:space="preserve"> </w:t>
      </w:r>
      <w:r w:rsidRPr="00C46D25">
        <w:rPr>
          <w:rFonts w:ascii="Times New Roman" w:hAnsi="Times New Roman" w:cs="Times New Roman"/>
          <w:sz w:val="24"/>
          <w:szCs w:val="24"/>
        </w:rPr>
        <w:t xml:space="preserve"> 202</w:t>
      </w:r>
      <w:r w:rsidR="00AB0D30" w:rsidRPr="00C46D25">
        <w:rPr>
          <w:rFonts w:ascii="Times New Roman" w:hAnsi="Times New Roman" w:cs="Times New Roman"/>
          <w:sz w:val="24"/>
          <w:szCs w:val="24"/>
        </w:rPr>
        <w:t>5</w:t>
      </w:r>
      <w:r w:rsidR="006514E0" w:rsidRPr="00C46D25">
        <w:rPr>
          <w:rFonts w:ascii="Times New Roman" w:hAnsi="Times New Roman" w:cs="Times New Roman"/>
          <w:sz w:val="24"/>
          <w:szCs w:val="24"/>
        </w:rPr>
        <w:t>.</w:t>
      </w:r>
      <w:r w:rsidRPr="00C46D25">
        <w:rPr>
          <w:rFonts w:ascii="Times New Roman" w:hAnsi="Times New Roman" w:cs="Times New Roman"/>
          <w:sz w:val="24"/>
          <w:szCs w:val="24"/>
        </w:rPr>
        <w:t xml:space="preserve"> </w:t>
      </w:r>
      <w:r w:rsidRPr="00C46D25">
        <w:rPr>
          <w:rFonts w:ascii="Times New Roman" w:hAnsi="Times New Roman" w:cs="Times New Roman"/>
          <w:sz w:val="24"/>
          <w:szCs w:val="24"/>
        </w:rPr>
        <w:tab/>
      </w:r>
      <w:r w:rsidRPr="00C46D25">
        <w:rPr>
          <w:rFonts w:ascii="Times New Roman" w:hAnsi="Times New Roman" w:cs="Times New Roman"/>
          <w:sz w:val="24"/>
          <w:szCs w:val="24"/>
        </w:rPr>
        <w:tab/>
      </w:r>
      <w:r w:rsidRPr="00C46D25">
        <w:rPr>
          <w:rFonts w:ascii="Times New Roman" w:hAnsi="Times New Roman" w:cs="Times New Roman"/>
          <w:sz w:val="24"/>
          <w:szCs w:val="24"/>
        </w:rPr>
        <w:tab/>
      </w:r>
      <w:r w:rsidRPr="00C46D25">
        <w:rPr>
          <w:rFonts w:ascii="Times New Roman" w:hAnsi="Times New Roman" w:cs="Times New Roman"/>
          <w:sz w:val="24"/>
          <w:szCs w:val="24"/>
        </w:rPr>
        <w:tab/>
      </w:r>
      <w:r w:rsidRPr="00C46D25">
        <w:rPr>
          <w:rFonts w:ascii="Times New Roman" w:hAnsi="Times New Roman" w:cs="Times New Roman"/>
          <w:sz w:val="24"/>
          <w:szCs w:val="24"/>
        </w:rPr>
        <w:tab/>
        <w:t>Ravnatelj</w:t>
      </w:r>
    </w:p>
    <w:p w14:paraId="4F5AF317" w14:textId="30242ACF" w:rsidR="00A7097F" w:rsidRPr="00C46D25" w:rsidRDefault="00B431DF" w:rsidP="00A7097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46D25">
        <w:rPr>
          <w:rFonts w:ascii="Times New Roman" w:hAnsi="Times New Roman" w:cs="Times New Roman"/>
          <w:sz w:val="24"/>
          <w:szCs w:val="24"/>
        </w:rPr>
        <w:t xml:space="preserve">      </w:t>
      </w:r>
      <w:r w:rsidR="00A7097F" w:rsidRPr="00C46D25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sectPr w:rsidR="00A7097F" w:rsidRPr="00C4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8BD"/>
    <w:multiLevelType w:val="multilevel"/>
    <w:tmpl w:val="49A8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F3C71"/>
    <w:multiLevelType w:val="multilevel"/>
    <w:tmpl w:val="160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B6D74"/>
    <w:multiLevelType w:val="hybridMultilevel"/>
    <w:tmpl w:val="95EE5736"/>
    <w:lvl w:ilvl="0" w:tplc="61F42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5844">
    <w:abstractNumId w:val="0"/>
  </w:num>
  <w:num w:numId="2" w16cid:durableId="511265157">
    <w:abstractNumId w:val="1"/>
  </w:num>
  <w:num w:numId="3" w16cid:durableId="148577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B"/>
    <w:rsid w:val="00004E31"/>
    <w:rsid w:val="000647EA"/>
    <w:rsid w:val="00065C24"/>
    <w:rsid w:val="00094275"/>
    <w:rsid w:val="000C00F7"/>
    <w:rsid w:val="00134657"/>
    <w:rsid w:val="00151339"/>
    <w:rsid w:val="00167265"/>
    <w:rsid w:val="00172C7B"/>
    <w:rsid w:val="001A5682"/>
    <w:rsid w:val="001A6AB0"/>
    <w:rsid w:val="001A7C69"/>
    <w:rsid w:val="001C2202"/>
    <w:rsid w:val="001C7E71"/>
    <w:rsid w:val="001E4E67"/>
    <w:rsid w:val="001E6D33"/>
    <w:rsid w:val="00201FE7"/>
    <w:rsid w:val="002148A9"/>
    <w:rsid w:val="00215B3C"/>
    <w:rsid w:val="002377AA"/>
    <w:rsid w:val="00240B1E"/>
    <w:rsid w:val="002503F7"/>
    <w:rsid w:val="00273BA9"/>
    <w:rsid w:val="00282BF2"/>
    <w:rsid w:val="00326ADD"/>
    <w:rsid w:val="0033303C"/>
    <w:rsid w:val="00356BB3"/>
    <w:rsid w:val="003765A0"/>
    <w:rsid w:val="003F0D80"/>
    <w:rsid w:val="0041009D"/>
    <w:rsid w:val="0042202B"/>
    <w:rsid w:val="0043287C"/>
    <w:rsid w:val="00440698"/>
    <w:rsid w:val="004B7DE9"/>
    <w:rsid w:val="004D3204"/>
    <w:rsid w:val="004F4A66"/>
    <w:rsid w:val="00506DD6"/>
    <w:rsid w:val="0051444E"/>
    <w:rsid w:val="0054716F"/>
    <w:rsid w:val="005719C1"/>
    <w:rsid w:val="005A6727"/>
    <w:rsid w:val="005D42B9"/>
    <w:rsid w:val="00602881"/>
    <w:rsid w:val="00616112"/>
    <w:rsid w:val="006328F5"/>
    <w:rsid w:val="00644CF9"/>
    <w:rsid w:val="006514E0"/>
    <w:rsid w:val="00664D96"/>
    <w:rsid w:val="00683491"/>
    <w:rsid w:val="006F11E2"/>
    <w:rsid w:val="00717A1E"/>
    <w:rsid w:val="00787340"/>
    <w:rsid w:val="00793569"/>
    <w:rsid w:val="007C383D"/>
    <w:rsid w:val="007C6F8B"/>
    <w:rsid w:val="007E5D18"/>
    <w:rsid w:val="008040A0"/>
    <w:rsid w:val="00822371"/>
    <w:rsid w:val="00833B7A"/>
    <w:rsid w:val="008342BD"/>
    <w:rsid w:val="008520A1"/>
    <w:rsid w:val="008631B3"/>
    <w:rsid w:val="00880A44"/>
    <w:rsid w:val="00887B84"/>
    <w:rsid w:val="008D3623"/>
    <w:rsid w:val="00900FF8"/>
    <w:rsid w:val="00902C2B"/>
    <w:rsid w:val="009103F9"/>
    <w:rsid w:val="00935E9D"/>
    <w:rsid w:val="00957B18"/>
    <w:rsid w:val="0099552B"/>
    <w:rsid w:val="0099781D"/>
    <w:rsid w:val="009F3EF6"/>
    <w:rsid w:val="009F6349"/>
    <w:rsid w:val="009F6464"/>
    <w:rsid w:val="00A05082"/>
    <w:rsid w:val="00A45652"/>
    <w:rsid w:val="00A566D1"/>
    <w:rsid w:val="00A7097F"/>
    <w:rsid w:val="00A74276"/>
    <w:rsid w:val="00AB0D30"/>
    <w:rsid w:val="00AE7AF7"/>
    <w:rsid w:val="00B00982"/>
    <w:rsid w:val="00B12E05"/>
    <w:rsid w:val="00B15F74"/>
    <w:rsid w:val="00B431DF"/>
    <w:rsid w:val="00B602DD"/>
    <w:rsid w:val="00B93302"/>
    <w:rsid w:val="00B943BD"/>
    <w:rsid w:val="00C20CEE"/>
    <w:rsid w:val="00C4009E"/>
    <w:rsid w:val="00C46D25"/>
    <w:rsid w:val="00C53B44"/>
    <w:rsid w:val="00C5688B"/>
    <w:rsid w:val="00C61273"/>
    <w:rsid w:val="00C85BE6"/>
    <w:rsid w:val="00CA17D0"/>
    <w:rsid w:val="00CA7DF7"/>
    <w:rsid w:val="00CC5C8A"/>
    <w:rsid w:val="00D76D9B"/>
    <w:rsid w:val="00DE5D87"/>
    <w:rsid w:val="00DF4D39"/>
    <w:rsid w:val="00E42393"/>
    <w:rsid w:val="00E45221"/>
    <w:rsid w:val="00E7411D"/>
    <w:rsid w:val="00E92A39"/>
    <w:rsid w:val="00E950C1"/>
    <w:rsid w:val="00EB211D"/>
    <w:rsid w:val="00EC151F"/>
    <w:rsid w:val="00EF0B24"/>
    <w:rsid w:val="00F114B9"/>
    <w:rsid w:val="00F23016"/>
    <w:rsid w:val="00F347F7"/>
    <w:rsid w:val="00F474F8"/>
    <w:rsid w:val="00F53050"/>
    <w:rsid w:val="00F565D6"/>
    <w:rsid w:val="00F76661"/>
    <w:rsid w:val="00F9245E"/>
    <w:rsid w:val="00FB7EEB"/>
    <w:rsid w:val="00FE7EF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62A3"/>
  <w15:chartTrackingRefBased/>
  <w15:docId w15:val="{DEC56F17-C5E7-4686-9369-DD488C7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7C6F8B"/>
    <w:rPr>
      <w:i/>
      <w:iCs/>
    </w:rPr>
  </w:style>
  <w:style w:type="character" w:styleId="Hiperveza">
    <w:name w:val="Hyperlink"/>
    <w:basedOn w:val="Zadanifontodlomka"/>
    <w:uiPriority w:val="99"/>
    <w:unhideWhenUsed/>
    <w:rsid w:val="007C6F8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328F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02C2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B211D"/>
    <w:pPr>
      <w:ind w:left="720"/>
      <w:contextualSpacing/>
    </w:pPr>
  </w:style>
  <w:style w:type="paragraph" w:styleId="Bezproreda">
    <w:name w:val="No Spacing"/>
    <w:uiPriority w:val="1"/>
    <w:qFormat/>
    <w:rsid w:val="00237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mnazija-izdijankoveckoga-kc.skole.hr/ostali-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112</cp:revision>
  <cp:lastPrinted>2025-11-11T08:20:00Z</cp:lastPrinted>
  <dcterms:created xsi:type="dcterms:W3CDTF">2021-10-06T09:33:00Z</dcterms:created>
  <dcterms:modified xsi:type="dcterms:W3CDTF">2025-11-11T08:21:00Z</dcterms:modified>
</cp:coreProperties>
</file>